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4F9" w:rsidRPr="00B714F9" w:rsidRDefault="00B714F9" w:rsidP="00B714F9">
      <w:pPr>
        <w:shd w:val="clear" w:color="auto" w:fill="FFFFFF"/>
        <w:spacing w:after="218" w:line="240" w:lineRule="auto"/>
        <w:textAlignment w:val="baseline"/>
        <w:outlineLvl w:val="1"/>
        <w:rPr>
          <w:rFonts w:ascii="Segoe UI" w:eastAsia="Times New Roman" w:hAnsi="Segoe UI" w:cs="Segoe UI"/>
          <w:color w:val="3F3F46"/>
          <w:spacing w:val="2"/>
          <w:sz w:val="36"/>
          <w:szCs w:val="36"/>
        </w:rPr>
      </w:pPr>
      <w:r w:rsidRPr="00B714F9">
        <w:rPr>
          <w:rFonts w:ascii="Segoe UI" w:eastAsia="Times New Roman" w:hAnsi="Segoe UI" w:cs="Segoe UI"/>
          <w:b/>
          <w:bCs/>
          <w:color w:val="3F3F46"/>
          <w:spacing w:val="2"/>
          <w:sz w:val="36"/>
          <w:szCs w:val="36"/>
        </w:rPr>
        <w:t>Introduction to Digital Payments</w:t>
      </w:r>
    </w:p>
    <w:p w:rsidR="00B714F9" w:rsidRPr="00B714F9" w:rsidRDefault="00B714F9" w:rsidP="00B714F9">
      <w:pPr>
        <w:numPr>
          <w:ilvl w:val="0"/>
          <w:numId w:val="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term “digital payments” describes the electronic money transfer or digital currency exchange between two parties.</w:t>
      </w:r>
    </w:p>
    <w:p w:rsidR="00B714F9" w:rsidRPr="00B714F9" w:rsidRDefault="00B714F9" w:rsidP="00B714F9">
      <w:pPr>
        <w:numPr>
          <w:ilvl w:val="0"/>
          <w:numId w:val="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use of actual cash or paper cheques is eliminated because these transactions are carried out through a variety of digital platforms and technologies.</w:t>
      </w:r>
    </w:p>
    <w:p w:rsidR="00B714F9" w:rsidRPr="00B714F9" w:rsidRDefault="00B714F9" w:rsidP="00B714F9">
      <w:pPr>
        <w:numPr>
          <w:ilvl w:val="0"/>
          <w:numId w:val="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With its simplicity, speed, and security, digital payments have completely changed how people and organizations do financial transactions.</w:t>
      </w:r>
    </w:p>
    <w:p w:rsidR="00B714F9" w:rsidRPr="00B714F9" w:rsidRDefault="00B714F9" w:rsidP="00B714F9">
      <w:pPr>
        <w:numPr>
          <w:ilvl w:val="0"/>
          <w:numId w:val="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To put it simply, digital payments refer to the transfer of funds between accounts via electronic means.</w:t>
      </w:r>
    </w:p>
    <w:p w:rsidR="00B714F9" w:rsidRPr="00B714F9" w:rsidRDefault="00B714F9" w:rsidP="00B714F9">
      <w:pPr>
        <w:numPr>
          <w:ilvl w:val="0"/>
          <w:numId w:val="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To conduct transactions, you use digital platforms and gadgets rather than actual currency or cheques.</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Features of Digital Payments</w:t>
      </w:r>
    </w:p>
    <w:p w:rsidR="00B714F9" w:rsidRPr="00B714F9" w:rsidRDefault="00B714F9" w:rsidP="00B714F9">
      <w:pPr>
        <w:numPr>
          <w:ilvl w:val="0"/>
          <w:numId w:val="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Convenience:</w:t>
      </w:r>
    </w:p>
    <w:p w:rsidR="00B714F9" w:rsidRPr="00B714F9" w:rsidRDefault="00B714F9" w:rsidP="00B714F9">
      <w:pPr>
        <w:numPr>
          <w:ilvl w:val="1"/>
          <w:numId w:val="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Anytime, Anywhere Transactions: Using gadgets like computers, tablets, and cellphones, digital payments can be done at any time and from any location.</w:t>
      </w:r>
    </w:p>
    <w:p w:rsidR="00B714F9" w:rsidRPr="00B714F9" w:rsidRDefault="00B714F9" w:rsidP="00B714F9">
      <w:pPr>
        <w:numPr>
          <w:ilvl w:val="1"/>
          <w:numId w:val="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Ease of Use: Digital payment options are simple to use and available to people of all ages with user-friendly interfaces.</w:t>
      </w:r>
    </w:p>
    <w:p w:rsidR="00B714F9" w:rsidRPr="00B714F9" w:rsidRDefault="00B714F9" w:rsidP="00B714F9">
      <w:pPr>
        <w:numPr>
          <w:ilvl w:val="0"/>
          <w:numId w:val="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Speed:</w:t>
      </w:r>
    </w:p>
    <w:p w:rsidR="00B714F9" w:rsidRPr="00B714F9" w:rsidRDefault="00B714F9" w:rsidP="00B714F9">
      <w:pPr>
        <w:numPr>
          <w:ilvl w:val="1"/>
          <w:numId w:val="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Instant Transactions: Compared to traditional payment systems, digital payments frequently enable the instantaneous transmission of money.</w:t>
      </w:r>
    </w:p>
    <w:p w:rsidR="00B714F9" w:rsidRPr="00B714F9" w:rsidRDefault="00B714F9" w:rsidP="00B714F9">
      <w:pPr>
        <w:numPr>
          <w:ilvl w:val="1"/>
          <w:numId w:val="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Real-Time Processing: Real-time transaction processing is a feature of many digital payment systems that benefits both customers and businesses.</w:t>
      </w:r>
    </w:p>
    <w:p w:rsidR="00B714F9" w:rsidRPr="00B714F9" w:rsidRDefault="00B714F9" w:rsidP="00B714F9">
      <w:pPr>
        <w:numPr>
          <w:ilvl w:val="0"/>
          <w:numId w:val="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Security:</w:t>
      </w:r>
    </w:p>
    <w:p w:rsidR="00B714F9" w:rsidRPr="00B714F9" w:rsidRDefault="00B714F9" w:rsidP="00B714F9">
      <w:pPr>
        <w:numPr>
          <w:ilvl w:val="1"/>
          <w:numId w:val="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Encryption: Digital payments employ encryption technologies to protect transaction data.</w:t>
      </w:r>
    </w:p>
    <w:p w:rsidR="00B714F9" w:rsidRPr="00B714F9" w:rsidRDefault="00B714F9" w:rsidP="00B714F9">
      <w:pPr>
        <w:numPr>
          <w:ilvl w:val="1"/>
          <w:numId w:val="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Authentication: Multi-factor authentication and biometric verification enhance security by ensuring that transactions are conducted by authorized users.</w:t>
      </w:r>
    </w:p>
    <w:p w:rsidR="00B714F9" w:rsidRPr="00B714F9" w:rsidRDefault="00B714F9" w:rsidP="00B714F9">
      <w:pPr>
        <w:numPr>
          <w:ilvl w:val="0"/>
          <w:numId w:val="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Cost-Effectiveness:</w:t>
      </w:r>
    </w:p>
    <w:p w:rsidR="00B714F9" w:rsidRPr="00B714F9" w:rsidRDefault="00B714F9" w:rsidP="00B714F9">
      <w:pPr>
        <w:numPr>
          <w:ilvl w:val="1"/>
          <w:numId w:val="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Reduced Transaction Fees: Digital payment platforms frequently provide reduced transaction costs in comparison to traditional banking fees.</w:t>
      </w:r>
    </w:p>
    <w:p w:rsidR="00B714F9" w:rsidRPr="00B714F9" w:rsidRDefault="00B714F9" w:rsidP="00B714F9">
      <w:pPr>
        <w:numPr>
          <w:ilvl w:val="1"/>
          <w:numId w:val="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lastRenderedPageBreak/>
        <w:t>Lower Operational Costs: Companies can cut costs by not having to pay for the costs of receiving and processing cash.</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Advantages</w:t>
      </w:r>
    </w:p>
    <w:p w:rsidR="00B714F9" w:rsidRPr="00B714F9" w:rsidRDefault="00B714F9" w:rsidP="00B714F9">
      <w:pPr>
        <w:numPr>
          <w:ilvl w:val="0"/>
          <w:numId w:val="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Increased Efficiency:</w:t>
      </w:r>
    </w:p>
    <w:p w:rsidR="00B714F9" w:rsidRPr="00B714F9" w:rsidRDefault="00B714F9" w:rsidP="00B714F9">
      <w:pPr>
        <w:numPr>
          <w:ilvl w:val="1"/>
          <w:numId w:val="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Transactions take less time and effort when procedures are automated.</w:t>
      </w:r>
    </w:p>
    <w:p w:rsidR="00B714F9" w:rsidRPr="00B714F9" w:rsidRDefault="00B714F9" w:rsidP="00B714F9">
      <w:pPr>
        <w:numPr>
          <w:ilvl w:val="1"/>
          <w:numId w:val="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Operational efficiency is increased by the automation of payments and receipts.</w:t>
      </w:r>
    </w:p>
    <w:p w:rsidR="00B714F9" w:rsidRPr="00B714F9" w:rsidRDefault="00B714F9" w:rsidP="00B714F9">
      <w:pPr>
        <w:numPr>
          <w:ilvl w:val="0"/>
          <w:numId w:val="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Enhanced Record-Keeping:</w:t>
      </w:r>
    </w:p>
    <w:p w:rsidR="00B714F9" w:rsidRPr="00B714F9" w:rsidRDefault="00B714F9" w:rsidP="00B714F9">
      <w:pPr>
        <w:numPr>
          <w:ilvl w:val="1"/>
          <w:numId w:val="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Accounting and financial management are made easier by the ease of tracking and recording digital transactions.</w:t>
      </w:r>
    </w:p>
    <w:p w:rsidR="00B714F9" w:rsidRPr="00B714F9" w:rsidRDefault="00B714F9" w:rsidP="00B714F9">
      <w:pPr>
        <w:numPr>
          <w:ilvl w:val="0"/>
          <w:numId w:val="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Global Reach:</w:t>
      </w:r>
    </w:p>
    <w:p w:rsidR="00B714F9" w:rsidRPr="00B714F9" w:rsidRDefault="00B714F9" w:rsidP="00B714F9">
      <w:pPr>
        <w:numPr>
          <w:ilvl w:val="1"/>
          <w:numId w:val="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Businesses can function globally and accept payments from clients all around the world with digital payments.</w:t>
      </w:r>
    </w:p>
    <w:p w:rsidR="00B714F9" w:rsidRPr="00B714F9" w:rsidRDefault="00B714F9" w:rsidP="00B714F9">
      <w:pPr>
        <w:numPr>
          <w:ilvl w:val="0"/>
          <w:numId w:val="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Reduced Risk of Theft:</w:t>
      </w:r>
    </w:p>
    <w:p w:rsidR="00B714F9" w:rsidRPr="00B714F9" w:rsidRDefault="00B714F9" w:rsidP="00B714F9">
      <w:pPr>
        <w:numPr>
          <w:ilvl w:val="1"/>
          <w:numId w:val="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Removing actual currency lowers the possibility of loss and theft.</w:t>
      </w:r>
    </w:p>
    <w:p w:rsidR="00B714F9" w:rsidRPr="00B714F9" w:rsidRDefault="00B714F9" w:rsidP="00B714F9">
      <w:pPr>
        <w:numPr>
          <w:ilvl w:val="0"/>
          <w:numId w:val="1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Enhanced Customer Experience:</w:t>
      </w:r>
    </w:p>
    <w:p w:rsidR="00B714F9" w:rsidRPr="00B714F9" w:rsidRDefault="00B714F9" w:rsidP="00B714F9">
      <w:pPr>
        <w:numPr>
          <w:ilvl w:val="1"/>
          <w:numId w:val="1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Improved Customer Experience: Quicker, more practical payment methods increase client loyalty and satisfaction.</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Disadvantages</w:t>
      </w:r>
    </w:p>
    <w:p w:rsidR="00B714F9" w:rsidRPr="00B714F9" w:rsidRDefault="00B714F9" w:rsidP="00B714F9">
      <w:pPr>
        <w:numPr>
          <w:ilvl w:val="0"/>
          <w:numId w:val="1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Although digital payments are quite convenient, there are drawbacks as well. Here are a few possible drawbacks:</w:t>
      </w:r>
    </w:p>
    <w:p w:rsidR="00B714F9" w:rsidRPr="00B714F9" w:rsidRDefault="00B714F9" w:rsidP="00B714F9">
      <w:pPr>
        <w:numPr>
          <w:ilvl w:val="1"/>
          <w:numId w:val="1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Security risks: These include the possibility of fraud, hacking, and data leaks with digital payments. Your payment details may be hacked, which could result in losses and unapproved transactions.</w:t>
      </w:r>
    </w:p>
    <w:p w:rsidR="00B714F9" w:rsidRPr="00B714F9" w:rsidRDefault="00B714F9" w:rsidP="00B714F9">
      <w:pPr>
        <w:numPr>
          <w:ilvl w:val="1"/>
          <w:numId w:val="1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Data privacy: The way your information is used or shared may be issues if you utilize digital payment systems, which frequently require you to disclose personal information with third parties.</w:t>
      </w:r>
    </w:p>
    <w:p w:rsidR="00B714F9" w:rsidRPr="00B714F9" w:rsidRDefault="00B714F9" w:rsidP="00B714F9">
      <w:pPr>
        <w:numPr>
          <w:ilvl w:val="1"/>
          <w:numId w:val="1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Technical Problems: Because transactions rely on technology, they may be interrupted by software errors, connectivity problems, or other problems. You might not be able to make payments when you need to if the system crashes.</w:t>
      </w:r>
    </w:p>
    <w:p w:rsidR="00B714F9" w:rsidRPr="00B714F9" w:rsidRDefault="00B714F9" w:rsidP="00B714F9">
      <w:pPr>
        <w:numPr>
          <w:ilvl w:val="1"/>
          <w:numId w:val="1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 xml:space="preserve">Fees &amp; Charges: A few digital payment companies impose fees on account management, currency conversion, and transactional activities. </w:t>
      </w:r>
      <w:r w:rsidRPr="00B714F9">
        <w:rPr>
          <w:rFonts w:ascii="Segoe UI" w:eastAsia="Times New Roman" w:hAnsi="Segoe UI" w:cs="Segoe UI"/>
          <w:color w:val="3F3F46"/>
          <w:spacing w:val="2"/>
          <w:sz w:val="24"/>
          <w:szCs w:val="24"/>
        </w:rPr>
        <w:lastRenderedPageBreak/>
        <w:t>Over time, these expenses may mount up, particularly for frequent or foreign transactions.</w:t>
      </w:r>
    </w:p>
    <w:p w:rsidR="00B714F9" w:rsidRPr="00B714F9" w:rsidRDefault="00B714F9" w:rsidP="00B714F9">
      <w:pPr>
        <w:numPr>
          <w:ilvl w:val="1"/>
          <w:numId w:val="1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Digital Divide: Not all people have access to the internet or the technology needed to make digital payments. For people who live in rural or low-income locations, this may be a barrier that keeps them from accessing certain amenities or services.</w:t>
      </w:r>
    </w:p>
    <w:p w:rsidR="00B714F9" w:rsidRPr="00B714F9" w:rsidRDefault="00B714F9" w:rsidP="00B714F9">
      <w:pPr>
        <w:numPr>
          <w:ilvl w:val="1"/>
          <w:numId w:val="1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Dependency on Devices: You might not be able to access your digital payment accounts or complete transactions if your device is stolen, lost, or broken.</w:t>
      </w:r>
    </w:p>
    <w:p w:rsidR="00B714F9" w:rsidRPr="00B714F9" w:rsidRDefault="00B714F9" w:rsidP="00B714F9">
      <w:pPr>
        <w:numPr>
          <w:ilvl w:val="1"/>
          <w:numId w:val="1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An over-reliance on technology: This could result in a lack of knowledge about traditional financial management techniques and financial literacy.</w:t>
      </w:r>
    </w:p>
    <w:p w:rsidR="00B714F9" w:rsidRPr="00B714F9" w:rsidRDefault="00B714F9" w:rsidP="00B714F9">
      <w:pPr>
        <w:numPr>
          <w:ilvl w:val="1"/>
          <w:numId w:val="1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Fraud Risks: Phishing and scams are frequent in the digital world. Fraudsters frequently employ creative techniques to fool people into disclosing personal information.</w:t>
      </w:r>
    </w:p>
    <w:p w:rsidR="00B714F9" w:rsidRPr="00B714F9" w:rsidRDefault="00B714F9" w:rsidP="00B714F9">
      <w:pPr>
        <w:shd w:val="clear" w:color="auto" w:fill="FFFFFF"/>
        <w:spacing w:after="218" w:line="240" w:lineRule="auto"/>
        <w:textAlignment w:val="baseline"/>
        <w:outlineLvl w:val="1"/>
        <w:rPr>
          <w:rFonts w:ascii="Segoe UI" w:eastAsia="Times New Roman" w:hAnsi="Segoe UI" w:cs="Segoe UI"/>
          <w:color w:val="3F3F46"/>
          <w:spacing w:val="2"/>
          <w:sz w:val="36"/>
          <w:szCs w:val="36"/>
        </w:rPr>
      </w:pPr>
      <w:r w:rsidRPr="00B714F9">
        <w:rPr>
          <w:rFonts w:ascii="Segoe UI" w:eastAsia="Times New Roman" w:hAnsi="Segoe UI" w:cs="Segoe UI"/>
          <w:b/>
          <w:bCs/>
          <w:color w:val="3F3F46"/>
          <w:spacing w:val="2"/>
          <w:sz w:val="36"/>
          <w:szCs w:val="36"/>
        </w:rPr>
        <w:t>Components of Digital Payment and Stake Holders</w:t>
      </w:r>
    </w:p>
    <w:p w:rsidR="00B714F9" w:rsidRPr="00B714F9" w:rsidRDefault="00B714F9" w:rsidP="00B714F9">
      <w:pPr>
        <w:numPr>
          <w:ilvl w:val="0"/>
          <w:numId w:val="1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To enable safe and effective transactions, digital payments require a number of numerous components and stakeholders. The main elements and stakeholders involved in digital payment systems are broken down as follows:</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Components of Digital Payment Systems</w:t>
      </w:r>
    </w:p>
    <w:p w:rsidR="00B714F9" w:rsidRPr="00B714F9" w:rsidRDefault="00B714F9" w:rsidP="00B714F9">
      <w:pPr>
        <w:numPr>
          <w:ilvl w:val="0"/>
          <w:numId w:val="1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Payment Gateway:</w:t>
      </w:r>
    </w:p>
    <w:p w:rsidR="00B714F9" w:rsidRPr="00B714F9" w:rsidRDefault="00B714F9" w:rsidP="00B714F9">
      <w:pPr>
        <w:numPr>
          <w:ilvl w:val="1"/>
          <w:numId w:val="1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It serves as an intermediary for the safe transfer of payment information between the client and the payment processor. To guarantee safe transfer, it encrypts the data.</w:t>
      </w:r>
    </w:p>
    <w:p w:rsidR="00B714F9" w:rsidRPr="00B714F9" w:rsidRDefault="00B714F9" w:rsidP="00B714F9">
      <w:pPr>
        <w:numPr>
          <w:ilvl w:val="1"/>
          <w:numId w:val="1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It enables the initial point of interaction with the consumer by obtaining payment information (credit card numbers) and sending it to the payment processor for authorization.</w:t>
      </w:r>
    </w:p>
    <w:p w:rsidR="00B714F9" w:rsidRPr="00B714F9" w:rsidRDefault="00B714F9" w:rsidP="00B714F9">
      <w:pPr>
        <w:numPr>
          <w:ilvl w:val="1"/>
          <w:numId w:val="1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Example</w:t>
      </w:r>
      <w:r w:rsidRPr="00B714F9">
        <w:rPr>
          <w:rFonts w:ascii="Segoe UI" w:eastAsia="Times New Roman" w:hAnsi="Segoe UI" w:cs="Segoe UI"/>
          <w:color w:val="3F3F46"/>
          <w:spacing w:val="2"/>
          <w:sz w:val="24"/>
          <w:szCs w:val="24"/>
        </w:rPr>
        <w:t>: PayPal, Razorpay, CCAvenue.</w:t>
      </w:r>
    </w:p>
    <w:p w:rsidR="00B714F9" w:rsidRPr="00B714F9" w:rsidRDefault="00B714F9" w:rsidP="00B714F9">
      <w:pPr>
        <w:numPr>
          <w:ilvl w:val="0"/>
          <w:numId w:val="1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Payment Processor:</w:t>
      </w:r>
    </w:p>
    <w:p w:rsidR="00B714F9" w:rsidRPr="00B714F9" w:rsidRDefault="00B714F9" w:rsidP="00B714F9">
      <w:pPr>
        <w:numPr>
          <w:ilvl w:val="1"/>
          <w:numId w:val="1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business or financial organization who is in charge of processing the transaction.</w:t>
      </w:r>
    </w:p>
    <w:p w:rsidR="00B714F9" w:rsidRPr="00B714F9" w:rsidRDefault="00B714F9" w:rsidP="00B714F9">
      <w:pPr>
        <w:numPr>
          <w:ilvl w:val="1"/>
          <w:numId w:val="1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It takes care of the real transaction processing, which includes money transfers between the merchant’s account and the customer’s bank as well as authorization and settlement.</w:t>
      </w:r>
    </w:p>
    <w:p w:rsidR="00B714F9" w:rsidRPr="00B714F9" w:rsidRDefault="00B714F9" w:rsidP="00B714F9">
      <w:pPr>
        <w:numPr>
          <w:ilvl w:val="1"/>
          <w:numId w:val="1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lastRenderedPageBreak/>
        <w:t>It controls the flow of transactions, maintains contact with card networks and banks, and makes sure money is moved from the customer’s account to the merchant’s account.</w:t>
      </w:r>
    </w:p>
    <w:p w:rsidR="00B714F9" w:rsidRPr="00B714F9" w:rsidRDefault="00B714F9" w:rsidP="00B714F9">
      <w:pPr>
        <w:numPr>
          <w:ilvl w:val="1"/>
          <w:numId w:val="1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Example: PayU India, BillDesk, Mobikwik</w:t>
      </w:r>
    </w:p>
    <w:p w:rsidR="00B714F9" w:rsidRPr="00B714F9" w:rsidRDefault="00B714F9" w:rsidP="00B714F9">
      <w:pPr>
        <w:numPr>
          <w:ilvl w:val="0"/>
          <w:numId w:val="1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Merchant Account:</w:t>
      </w:r>
    </w:p>
    <w:p w:rsidR="00B714F9" w:rsidRPr="00B714F9" w:rsidRDefault="00B714F9" w:rsidP="00B714F9">
      <w:pPr>
        <w:numPr>
          <w:ilvl w:val="1"/>
          <w:numId w:val="1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 merchant account is a kind of bank account that enables companies to receive and handle consumer payments, usually in the form of debit or credit card transactions.</w:t>
      </w:r>
    </w:p>
    <w:p w:rsidR="00B714F9" w:rsidRPr="00B714F9" w:rsidRDefault="00B714F9" w:rsidP="00B714F9">
      <w:pPr>
        <w:numPr>
          <w:ilvl w:val="0"/>
          <w:numId w:val="1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Digital Wallet:</w:t>
      </w:r>
    </w:p>
    <w:p w:rsidR="00B714F9" w:rsidRPr="00B714F9" w:rsidRDefault="00B714F9" w:rsidP="00B714F9">
      <w:pPr>
        <w:numPr>
          <w:ilvl w:val="1"/>
          <w:numId w:val="1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An electronic gadget or internet service that enables people to do transactions electronically. PayPal, Apple Pay, Google Pay, and Samsung Pay are a few examples.</w:t>
      </w:r>
    </w:p>
    <w:p w:rsidR="00B714F9" w:rsidRPr="00B714F9" w:rsidRDefault="00B714F9" w:rsidP="00B714F9">
      <w:pPr>
        <w:numPr>
          <w:ilvl w:val="0"/>
          <w:numId w:val="1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Encryption and Security Protocols:</w:t>
      </w:r>
    </w:p>
    <w:p w:rsidR="00B714F9" w:rsidRPr="00B714F9" w:rsidRDefault="00B714F9" w:rsidP="00B714F9">
      <w:pPr>
        <w:numPr>
          <w:ilvl w:val="1"/>
          <w:numId w:val="1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Tokenization, SSL/TLS, and encryption are some of the technologies that guarantee the secure transmission of sensitive financial data over the internet.</w:t>
      </w:r>
    </w:p>
    <w:p w:rsidR="00B714F9" w:rsidRPr="00B714F9" w:rsidRDefault="00B714F9" w:rsidP="00B714F9">
      <w:pPr>
        <w:numPr>
          <w:ilvl w:val="0"/>
          <w:numId w:val="1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Authentication Mechanisms:</w:t>
      </w:r>
    </w:p>
    <w:p w:rsidR="00B714F9" w:rsidRPr="00B714F9" w:rsidRDefault="00B714F9" w:rsidP="00B714F9">
      <w:pPr>
        <w:numPr>
          <w:ilvl w:val="1"/>
          <w:numId w:val="1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Techniques include PINs, passwords, biometric authentication (facial recognition, fingerprints), and multi-factor authentication (MFA) that allow users to authenticate themselves.</w:t>
      </w:r>
    </w:p>
    <w:p w:rsidR="00B714F9" w:rsidRPr="00B714F9" w:rsidRDefault="00B714F9" w:rsidP="00B714F9">
      <w:pPr>
        <w:numPr>
          <w:ilvl w:val="0"/>
          <w:numId w:val="1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Point of Sale (POS) Systems:</w:t>
      </w:r>
    </w:p>
    <w:p w:rsidR="00B714F9" w:rsidRPr="00B714F9" w:rsidRDefault="00B714F9" w:rsidP="00B714F9">
      <w:pPr>
        <w:numPr>
          <w:ilvl w:val="1"/>
          <w:numId w:val="1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Systems, including software and hardware, that retailers employ to complete sales transactions. Digital and contactless payment capabilities are frequently included in modern point-of-sale systems.</w:t>
      </w:r>
    </w:p>
    <w:p w:rsidR="00B714F9" w:rsidRPr="00B714F9" w:rsidRDefault="00B714F9" w:rsidP="00B714F9">
      <w:pPr>
        <w:numPr>
          <w:ilvl w:val="0"/>
          <w:numId w:val="2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Mobile Payment Systems:</w:t>
      </w:r>
    </w:p>
    <w:p w:rsidR="00B714F9" w:rsidRPr="00B714F9" w:rsidRDefault="00B714F9" w:rsidP="00B714F9">
      <w:pPr>
        <w:numPr>
          <w:ilvl w:val="1"/>
          <w:numId w:val="2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Applications and services that make use of technology like QR codes and NFC (Near Field Communication) to facilitate transactions on mobile devices.</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Stakeholders in Digital Payment Systems</w:t>
      </w:r>
    </w:p>
    <w:p w:rsidR="00B714F9" w:rsidRPr="00B714F9" w:rsidRDefault="00B714F9" w:rsidP="00B714F9">
      <w:pPr>
        <w:numPr>
          <w:ilvl w:val="0"/>
          <w:numId w:val="2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Consumers:</w:t>
      </w:r>
    </w:p>
    <w:p w:rsidR="00B714F9" w:rsidRPr="00B714F9" w:rsidRDefault="00B714F9" w:rsidP="00B714F9">
      <w:pPr>
        <w:numPr>
          <w:ilvl w:val="1"/>
          <w:numId w:val="2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People who buy products and services with digital payment methods. They expect transactions to be quick, safe, and efficient.</w:t>
      </w:r>
    </w:p>
    <w:p w:rsidR="00B714F9" w:rsidRPr="00B714F9" w:rsidRDefault="00B714F9" w:rsidP="00B714F9">
      <w:pPr>
        <w:numPr>
          <w:ilvl w:val="0"/>
          <w:numId w:val="2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Merchants/Retailers:</w:t>
      </w:r>
    </w:p>
    <w:p w:rsidR="00B714F9" w:rsidRPr="00B714F9" w:rsidRDefault="00B714F9" w:rsidP="00B714F9">
      <w:pPr>
        <w:numPr>
          <w:ilvl w:val="1"/>
          <w:numId w:val="2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Companies that take electronic payments for products and services. They need payment processing options that are both dependable and reasonably priced.</w:t>
      </w:r>
    </w:p>
    <w:p w:rsidR="00B714F9" w:rsidRPr="00B714F9" w:rsidRDefault="00B714F9" w:rsidP="00B714F9">
      <w:pPr>
        <w:numPr>
          <w:ilvl w:val="0"/>
          <w:numId w:val="2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Payment Processors:</w:t>
      </w:r>
    </w:p>
    <w:p w:rsidR="00B714F9" w:rsidRPr="00B714F9" w:rsidRDefault="00B714F9" w:rsidP="00B714F9">
      <w:pPr>
        <w:numPr>
          <w:ilvl w:val="1"/>
          <w:numId w:val="2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Companies that manage the authorization, clearing, and settlement of payments associated with transaction processing.</w:t>
      </w:r>
    </w:p>
    <w:p w:rsidR="00B714F9" w:rsidRPr="00B714F9" w:rsidRDefault="00B714F9" w:rsidP="00B714F9">
      <w:pPr>
        <w:numPr>
          <w:ilvl w:val="0"/>
          <w:numId w:val="24"/>
        </w:numPr>
        <w:shd w:val="clear" w:color="auto" w:fill="FFFFFF"/>
        <w:spacing w:before="100" w:beforeAutospacing="1" w:after="100" w:afterAutospacing="1" w:line="240" w:lineRule="auto"/>
        <w:rPr>
          <w:rFonts w:ascii="Segoe UI" w:eastAsia="Times New Roman" w:hAnsi="Segoe UI" w:cs="Segoe UI"/>
          <w:color w:val="3F3F46"/>
          <w:spacing w:val="2"/>
          <w:sz w:val="18"/>
          <w:szCs w:val="18"/>
        </w:rPr>
      </w:pPr>
      <w:r w:rsidRPr="00B714F9">
        <w:rPr>
          <w:rFonts w:ascii="Segoe UI" w:eastAsia="Times New Roman" w:hAnsi="Segoe UI" w:cs="Segoe UI"/>
          <w:b/>
          <w:bCs/>
          <w:color w:val="3F3F46"/>
          <w:spacing w:val="2"/>
          <w:sz w:val="18"/>
        </w:rPr>
        <w:t>Banks and Financial Institutions:</w:t>
      </w:r>
    </w:p>
    <w:p w:rsidR="00B714F9" w:rsidRPr="00B714F9" w:rsidRDefault="00B714F9" w:rsidP="00B714F9">
      <w:pPr>
        <w:numPr>
          <w:ilvl w:val="1"/>
          <w:numId w:val="24"/>
        </w:numPr>
        <w:shd w:val="clear" w:color="auto" w:fill="FFFFFF"/>
        <w:spacing w:before="100" w:beforeAutospacing="1" w:after="100" w:afterAutospacing="1" w:line="240" w:lineRule="auto"/>
        <w:rPr>
          <w:rFonts w:ascii="Segoe UI" w:eastAsia="Times New Roman" w:hAnsi="Segoe UI" w:cs="Segoe UI"/>
          <w:color w:val="3F3F46"/>
          <w:spacing w:val="2"/>
          <w:sz w:val="18"/>
          <w:szCs w:val="18"/>
        </w:rPr>
      </w:pPr>
      <w:r w:rsidRPr="00B714F9">
        <w:rPr>
          <w:rFonts w:ascii="Segoe UI" w:eastAsia="Times New Roman" w:hAnsi="Segoe UI" w:cs="Segoe UI"/>
          <w:color w:val="3F3F46"/>
          <w:spacing w:val="2"/>
          <w:sz w:val="18"/>
          <w:szCs w:val="18"/>
        </w:rPr>
        <w:t>Organizations that offer merchant accounts, issue credit and debit cards, and are essential to the transaction lifecycle. These consist of acquiring banks (the bank of the merchant) and issuing banks (the bank of the cardholder).</w:t>
      </w:r>
    </w:p>
    <w:p w:rsidR="00B714F9" w:rsidRPr="00B714F9" w:rsidRDefault="00B714F9" w:rsidP="00B714F9">
      <w:pPr>
        <w:numPr>
          <w:ilvl w:val="0"/>
          <w:numId w:val="2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Payment Gateways:</w:t>
      </w:r>
    </w:p>
    <w:p w:rsidR="00B714F9" w:rsidRPr="00B714F9" w:rsidRDefault="00B714F9" w:rsidP="00B714F9">
      <w:pPr>
        <w:numPr>
          <w:ilvl w:val="1"/>
          <w:numId w:val="2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Service providers who help the merchant’s point-of-sale system and the payment processor communicate.</w:t>
      </w:r>
    </w:p>
    <w:p w:rsidR="00B714F9" w:rsidRPr="00B714F9" w:rsidRDefault="00B714F9" w:rsidP="00B714F9">
      <w:pPr>
        <w:numPr>
          <w:ilvl w:val="0"/>
          <w:numId w:val="2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Regulatory Bodies:</w:t>
      </w:r>
    </w:p>
    <w:p w:rsidR="00B714F9" w:rsidRPr="00B714F9" w:rsidRDefault="00B714F9" w:rsidP="00B714F9">
      <w:pPr>
        <w:numPr>
          <w:ilvl w:val="1"/>
          <w:numId w:val="2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Governmental bodies and associations that provide standards and guidelines for payment systems in order to guarantee compliance, security, and privacy.</w:t>
      </w:r>
    </w:p>
    <w:p w:rsidR="00B714F9" w:rsidRPr="00B714F9" w:rsidRDefault="00B714F9" w:rsidP="00B714F9">
      <w:pPr>
        <w:numPr>
          <w:ilvl w:val="1"/>
          <w:numId w:val="2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Payment Card Industry Data Security Standard (PCI DSS) and the General Data Protection Regulation (GDPR) are two examples.</w:t>
      </w:r>
    </w:p>
    <w:p w:rsidR="00B714F9" w:rsidRPr="00B714F9" w:rsidRDefault="00B714F9" w:rsidP="00B714F9">
      <w:pPr>
        <w:numPr>
          <w:ilvl w:val="0"/>
          <w:numId w:val="2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Technology Providers:</w:t>
      </w:r>
    </w:p>
    <w:p w:rsidR="00B714F9" w:rsidRPr="00B714F9" w:rsidRDefault="00B714F9" w:rsidP="00B714F9">
      <w:pPr>
        <w:numPr>
          <w:ilvl w:val="1"/>
          <w:numId w:val="2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Companies that create the software and hardware framework for digital payments, including security solutions, mobile payment apps, and point-of-sale systems.</w:t>
      </w:r>
    </w:p>
    <w:p w:rsidR="00B714F9" w:rsidRPr="00B714F9" w:rsidRDefault="00B714F9" w:rsidP="00B714F9">
      <w:pPr>
        <w:numPr>
          <w:ilvl w:val="0"/>
          <w:numId w:val="2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Telecommunication Providers:</w:t>
      </w:r>
    </w:p>
    <w:p w:rsidR="00B714F9" w:rsidRPr="00B714F9" w:rsidRDefault="00B714F9" w:rsidP="00B714F9">
      <w:pPr>
        <w:numPr>
          <w:ilvl w:val="1"/>
          <w:numId w:val="2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Companies that supply the network infrastructure needed to enable mobile and internet connectivity, hence facilitating digital transactions.</w:t>
      </w:r>
    </w:p>
    <w:p w:rsidR="00B714F9" w:rsidRPr="00B714F9" w:rsidRDefault="00B714F9" w:rsidP="00B714F9">
      <w:pPr>
        <w:numPr>
          <w:ilvl w:val="0"/>
          <w:numId w:val="2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E-commerce Platforms:</w:t>
      </w:r>
    </w:p>
    <w:p w:rsidR="00B714F9" w:rsidRPr="00B714F9" w:rsidRDefault="00B714F9" w:rsidP="00B714F9">
      <w:pPr>
        <w:numPr>
          <w:ilvl w:val="1"/>
          <w:numId w:val="2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Platforms and online markets that help customers and sellers conduct digital transactions, such as Amazon, Flipkart, etc.</w:t>
      </w:r>
    </w:p>
    <w:p w:rsidR="00B714F9" w:rsidRPr="00B714F9" w:rsidRDefault="00B714F9" w:rsidP="00B714F9">
      <w:pPr>
        <w:numPr>
          <w:ilvl w:val="0"/>
          <w:numId w:val="3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Cybersecurity Firms:</w:t>
      </w:r>
    </w:p>
    <w:p w:rsidR="00B714F9" w:rsidRPr="00B714F9" w:rsidRDefault="00B714F9" w:rsidP="00B714F9">
      <w:pPr>
        <w:numPr>
          <w:ilvl w:val="1"/>
          <w:numId w:val="3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Companies that offer security services and solutions that protect against fraud, hacking, and other threats to digital payment systems.</w:t>
      </w:r>
    </w:p>
    <w:p w:rsidR="00B714F9" w:rsidRPr="00B714F9" w:rsidRDefault="00B714F9" w:rsidP="00B714F9">
      <w:pPr>
        <w:numPr>
          <w:ilvl w:val="1"/>
          <w:numId w:val="3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lastRenderedPageBreak/>
        <w:t>Quick Heal technologies, TCS Cyber Security, HCL Cyber Security, Paladion etc. are examples of Cybersecurity firms of India.</w:t>
      </w:r>
    </w:p>
    <w:p w:rsidR="00B714F9" w:rsidRPr="00B714F9" w:rsidRDefault="00B714F9" w:rsidP="00B714F9">
      <w:pPr>
        <w:numPr>
          <w:ilvl w:val="0"/>
          <w:numId w:val="3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Credit Card Networks:</w:t>
      </w:r>
    </w:p>
    <w:p w:rsidR="00B714F9" w:rsidRPr="00B714F9" w:rsidRDefault="00B714F9" w:rsidP="00B714F9">
      <w:pPr>
        <w:numPr>
          <w:ilvl w:val="1"/>
          <w:numId w:val="3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Organizations that supply the network for processing credit card transactions, such as RuPay (Domestic), Visa, MasterCard, American Express, and Discover.</w:t>
      </w:r>
    </w:p>
    <w:p w:rsidR="00B714F9" w:rsidRPr="00B714F9" w:rsidRDefault="00B714F9" w:rsidP="00B714F9">
      <w:pPr>
        <w:shd w:val="clear" w:color="auto" w:fill="FFFFFF"/>
        <w:spacing w:after="218" w:line="240" w:lineRule="auto"/>
        <w:textAlignment w:val="baseline"/>
        <w:outlineLvl w:val="1"/>
        <w:rPr>
          <w:rFonts w:ascii="Segoe UI" w:eastAsia="Times New Roman" w:hAnsi="Segoe UI" w:cs="Segoe UI"/>
          <w:color w:val="3F3F46"/>
          <w:spacing w:val="2"/>
          <w:sz w:val="36"/>
          <w:szCs w:val="36"/>
        </w:rPr>
      </w:pPr>
      <w:r w:rsidRPr="00B714F9">
        <w:rPr>
          <w:rFonts w:ascii="Segoe UI" w:eastAsia="Times New Roman" w:hAnsi="Segoe UI" w:cs="Segoe UI"/>
          <w:b/>
          <w:bCs/>
          <w:color w:val="3F3F46"/>
          <w:spacing w:val="2"/>
          <w:sz w:val="36"/>
          <w:szCs w:val="36"/>
        </w:rPr>
        <w:t>Modes of Digital Payments</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1. Banking Cards (Debit/Credit):</w:t>
      </w:r>
    </w:p>
    <w:p w:rsidR="00B714F9" w:rsidRPr="00B714F9" w:rsidRDefault="00B714F9" w:rsidP="00B714F9">
      <w:pPr>
        <w:numPr>
          <w:ilvl w:val="0"/>
          <w:numId w:val="3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In the world of digital payments, banking cards are important since they provide a practical and extensively used way to make purchases both online and offline. An outline of how bank cards work as electronic payment instruments is provided below:</w:t>
      </w:r>
    </w:p>
    <w:p w:rsidR="00B714F9" w:rsidRPr="00B714F9" w:rsidRDefault="00B714F9" w:rsidP="00B714F9">
      <w:pPr>
        <w:numPr>
          <w:ilvl w:val="0"/>
          <w:numId w:val="3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Types of Banking Cards</w:t>
      </w:r>
    </w:p>
    <w:p w:rsidR="00B714F9" w:rsidRPr="00B714F9" w:rsidRDefault="00B714F9" w:rsidP="00B714F9">
      <w:pPr>
        <w:numPr>
          <w:ilvl w:val="0"/>
          <w:numId w:val="3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Credit Cards:</w:t>
      </w:r>
      <w:r w:rsidRPr="00B714F9">
        <w:rPr>
          <w:rFonts w:ascii="Segoe UI" w:eastAsia="Times New Roman" w:hAnsi="Segoe UI" w:cs="Segoe UI"/>
          <w:color w:val="3F3F46"/>
          <w:spacing w:val="2"/>
          <w:sz w:val="24"/>
          <w:szCs w:val="24"/>
        </w:rPr>
        <w:t> Enable customers to take out loans for purchases up to a predetermined credit limit. Users usually pay back the loan balance plus interest once a month.</w:t>
      </w:r>
    </w:p>
    <w:p w:rsidR="00B714F9" w:rsidRPr="00B714F9" w:rsidRDefault="00B714F9" w:rsidP="00B714F9">
      <w:pPr>
        <w:numPr>
          <w:ilvl w:val="0"/>
          <w:numId w:val="3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Debit Cards:</w:t>
      </w:r>
      <w:r w:rsidRPr="00B714F9">
        <w:rPr>
          <w:rFonts w:ascii="Segoe UI" w:eastAsia="Times New Roman" w:hAnsi="Segoe UI" w:cs="Segoe UI"/>
          <w:color w:val="3F3F46"/>
          <w:spacing w:val="2"/>
          <w:sz w:val="24"/>
          <w:szCs w:val="24"/>
        </w:rPr>
        <w:t> Take money straight out of the user’s associated bank account to finish transactions. ATM withdrawals and point-of-sale (POS) transactions are frequent uses for debit cards.</w:t>
      </w:r>
    </w:p>
    <w:p w:rsidR="00B714F9" w:rsidRPr="00B714F9" w:rsidRDefault="00B714F9" w:rsidP="00B714F9">
      <w:pPr>
        <w:numPr>
          <w:ilvl w:val="0"/>
          <w:numId w:val="3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Prepaid Cards:</w:t>
      </w:r>
      <w:r w:rsidRPr="00B714F9">
        <w:rPr>
          <w:rFonts w:ascii="Segoe UI" w:eastAsia="Times New Roman" w:hAnsi="Segoe UI" w:cs="Segoe UI"/>
          <w:color w:val="3F3F46"/>
          <w:spacing w:val="2"/>
          <w:sz w:val="24"/>
          <w:szCs w:val="24"/>
        </w:rPr>
        <w:t> Prepaid cards come pre-loaded with a set amount of money. Spending up to the loaded amount is allowed, and users can reload the card as needed.</w:t>
      </w:r>
    </w:p>
    <w:p w:rsidR="00B714F9" w:rsidRPr="00B714F9" w:rsidRDefault="00B714F9" w:rsidP="00B714F9">
      <w:pPr>
        <w:numPr>
          <w:ilvl w:val="0"/>
          <w:numId w:val="3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Functionality of Banking Cards in Digital Payments</w:t>
      </w:r>
    </w:p>
    <w:p w:rsidR="00B714F9" w:rsidRPr="00B714F9" w:rsidRDefault="00B714F9" w:rsidP="00B714F9">
      <w:pPr>
        <w:numPr>
          <w:ilvl w:val="0"/>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Online Purchases:</w:t>
      </w:r>
    </w:p>
    <w:p w:rsidR="00B714F9" w:rsidRPr="00B714F9" w:rsidRDefault="00B714F9" w:rsidP="00B714F9">
      <w:pPr>
        <w:numPr>
          <w:ilvl w:val="1"/>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On e-commerce websites and mobile apps, users can make purchases using their credit or debit card information. During the checkout procedure, they input card details (card number, expiration date, and CVV).</w:t>
      </w:r>
    </w:p>
    <w:p w:rsidR="00B714F9" w:rsidRPr="00B714F9" w:rsidRDefault="00B714F9" w:rsidP="00B714F9">
      <w:pPr>
        <w:numPr>
          <w:ilvl w:val="0"/>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Mobile Payments:</w:t>
      </w:r>
    </w:p>
    <w:p w:rsidR="00B714F9" w:rsidRPr="00B714F9" w:rsidRDefault="00B714F9" w:rsidP="00B714F9">
      <w:pPr>
        <w:numPr>
          <w:ilvl w:val="1"/>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These days, a lot of bank cards are included in mobile payment programs like Samsung Pay, Apple Pay, Google Pay, and others. With these apps, users may use their smartphones or smartwatches to make contactless payments by entering their card information.</w:t>
      </w:r>
    </w:p>
    <w:p w:rsidR="00B714F9" w:rsidRPr="00B714F9" w:rsidRDefault="00B714F9" w:rsidP="00B714F9">
      <w:pPr>
        <w:numPr>
          <w:ilvl w:val="0"/>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QR Code Payments:</w:t>
      </w:r>
    </w:p>
    <w:p w:rsidR="00B714F9" w:rsidRPr="00B714F9" w:rsidRDefault="00B714F9" w:rsidP="00B714F9">
      <w:pPr>
        <w:numPr>
          <w:ilvl w:val="1"/>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Using a mobile banking app or an external payment app connected to their card, customers can scan a merchant’s QR code with certain banking cards.</w:t>
      </w:r>
    </w:p>
    <w:p w:rsidR="00B714F9" w:rsidRPr="00B714F9" w:rsidRDefault="00B714F9" w:rsidP="00B714F9">
      <w:pPr>
        <w:numPr>
          <w:ilvl w:val="0"/>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Virtual Cards:</w:t>
      </w:r>
    </w:p>
    <w:p w:rsidR="00B714F9" w:rsidRPr="00B714F9" w:rsidRDefault="00B714F9" w:rsidP="00B714F9">
      <w:pPr>
        <w:numPr>
          <w:ilvl w:val="1"/>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 digital payment card that doesn’t actually exist as a physical card; instead, it simply exists electronically. Although it is intended for use with digital and online purchases, it works similarly to a conventional credit or debit card.</w:t>
      </w:r>
    </w:p>
    <w:p w:rsidR="00B714F9" w:rsidRPr="00B714F9" w:rsidRDefault="00B714F9" w:rsidP="00B714F9">
      <w:pPr>
        <w:numPr>
          <w:ilvl w:val="0"/>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Peer-to-Peer (P2P) Transfers:</w:t>
      </w:r>
    </w:p>
    <w:p w:rsidR="00B714F9" w:rsidRPr="00B714F9" w:rsidRDefault="00B714F9" w:rsidP="00B714F9">
      <w:pPr>
        <w:numPr>
          <w:ilvl w:val="1"/>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Individuals can use their banking cards to link to peer-to-peer payment platforms like Zelle, Cash App, and Venmo in order to send money to friends, family, or other receivers.</w:t>
      </w:r>
    </w:p>
    <w:p w:rsidR="00B714F9" w:rsidRPr="00B714F9" w:rsidRDefault="00B714F9" w:rsidP="00B714F9">
      <w:pPr>
        <w:numPr>
          <w:ilvl w:val="0"/>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Subscription Payments:</w:t>
      </w:r>
    </w:p>
    <w:p w:rsidR="00B714F9" w:rsidRPr="00B714F9" w:rsidRDefault="00B714F9" w:rsidP="00B714F9">
      <w:pPr>
        <w:numPr>
          <w:ilvl w:val="1"/>
          <w:numId w:val="3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Recurring payments including utility bills, loan repayments, insurance premiums, and subscription services (like Netflix and Spotify) are frequently made with banking cards.</w:t>
      </w:r>
    </w:p>
    <w:p w:rsidR="00B714F9" w:rsidRPr="00B714F9" w:rsidRDefault="00B714F9" w:rsidP="00B714F9">
      <w:pPr>
        <w:numPr>
          <w:ilvl w:val="0"/>
          <w:numId w:val="3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Security Measures</w:t>
      </w:r>
    </w:p>
    <w:p w:rsidR="00B714F9" w:rsidRPr="00B714F9" w:rsidRDefault="00B714F9" w:rsidP="00B714F9">
      <w:pPr>
        <w:numPr>
          <w:ilvl w:val="0"/>
          <w:numId w:val="3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EMV Chip Technology:</w:t>
      </w:r>
      <w:r w:rsidRPr="00B714F9">
        <w:rPr>
          <w:rFonts w:ascii="Segoe UI" w:eastAsia="Times New Roman" w:hAnsi="Segoe UI" w:cs="Segoe UI"/>
          <w:color w:val="3F3F46"/>
          <w:spacing w:val="2"/>
          <w:sz w:val="24"/>
          <w:szCs w:val="24"/>
        </w:rPr>
        <w:t> The EMV chip technology included in the majority of modern banking cards offers increased security by creating a distinct code for every transaction.</w:t>
      </w:r>
    </w:p>
    <w:p w:rsidR="00B714F9" w:rsidRPr="00B714F9" w:rsidRDefault="00B714F9" w:rsidP="00B714F9">
      <w:pPr>
        <w:numPr>
          <w:ilvl w:val="0"/>
          <w:numId w:val="3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Tokenization:</w:t>
      </w:r>
      <w:r w:rsidRPr="00B714F9">
        <w:rPr>
          <w:rFonts w:ascii="Segoe UI" w:eastAsia="Times New Roman" w:hAnsi="Segoe UI" w:cs="Segoe UI"/>
          <w:color w:val="3F3F46"/>
          <w:spacing w:val="2"/>
          <w:sz w:val="24"/>
          <w:szCs w:val="24"/>
        </w:rPr>
        <w:t> During online transactions, card details are substituted with unique tokens, lowering the possibility of data theft and unauthorized usage.</w:t>
      </w:r>
    </w:p>
    <w:p w:rsidR="00B714F9" w:rsidRPr="00B714F9" w:rsidRDefault="00B714F9" w:rsidP="00B714F9">
      <w:pPr>
        <w:numPr>
          <w:ilvl w:val="0"/>
          <w:numId w:val="3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Two-Factor Authentication (2FA):</w:t>
      </w:r>
      <w:r w:rsidRPr="00B714F9">
        <w:rPr>
          <w:rFonts w:ascii="Segoe UI" w:eastAsia="Times New Roman" w:hAnsi="Segoe UI" w:cs="Segoe UI"/>
          <w:color w:val="3F3F46"/>
          <w:spacing w:val="2"/>
          <w:sz w:val="24"/>
          <w:szCs w:val="24"/>
        </w:rPr>
        <w:t> Additional authentication techniques, like an SMS-generated one-time password or an authentication app, are often needed for many online transactions in order to confirm the user’s identity.</w:t>
      </w:r>
    </w:p>
    <w:p w:rsidR="00B714F9" w:rsidRPr="00B714F9" w:rsidRDefault="00B714F9" w:rsidP="00B714F9">
      <w:pPr>
        <w:numPr>
          <w:ilvl w:val="0"/>
          <w:numId w:val="3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Fraud Monitoring:</w:t>
      </w:r>
      <w:r w:rsidRPr="00B714F9">
        <w:rPr>
          <w:rFonts w:ascii="Segoe UI" w:eastAsia="Times New Roman" w:hAnsi="Segoe UI" w:cs="Segoe UI"/>
          <w:color w:val="3F3F46"/>
          <w:spacing w:val="2"/>
          <w:sz w:val="24"/>
          <w:szCs w:val="24"/>
        </w:rPr>
        <w:t> Modern fraud detection systems are used by banks to keep an eye on transactions and look for unusual activity or unapproved usage of credit cards.</w:t>
      </w:r>
    </w:p>
    <w:p w:rsidR="00B714F9" w:rsidRPr="00B714F9" w:rsidRDefault="00B714F9" w:rsidP="00B714F9">
      <w:pPr>
        <w:numPr>
          <w:ilvl w:val="0"/>
          <w:numId w:val="3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Advantages of Using Banking Cards for Digital Payments</w:t>
      </w:r>
    </w:p>
    <w:p w:rsidR="00B714F9" w:rsidRPr="00B714F9" w:rsidRDefault="00B714F9" w:rsidP="00B714F9">
      <w:pPr>
        <w:numPr>
          <w:ilvl w:val="0"/>
          <w:numId w:val="4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Convenience:</w:t>
      </w:r>
      <w:r w:rsidRPr="00B714F9">
        <w:rPr>
          <w:rFonts w:ascii="Segoe UI" w:eastAsia="Times New Roman" w:hAnsi="Segoe UI" w:cs="Segoe UI"/>
          <w:color w:val="3F3F46"/>
          <w:spacing w:val="2"/>
          <w:sz w:val="24"/>
          <w:szCs w:val="24"/>
        </w:rPr>
        <w:t> Digital payments, both online and offline, can be made easily and widely with banking cards.</w:t>
      </w:r>
    </w:p>
    <w:p w:rsidR="00B714F9" w:rsidRPr="00B714F9" w:rsidRDefault="00B714F9" w:rsidP="00B714F9">
      <w:pPr>
        <w:numPr>
          <w:ilvl w:val="0"/>
          <w:numId w:val="4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Security:</w:t>
      </w:r>
      <w:r w:rsidRPr="00B714F9">
        <w:rPr>
          <w:rFonts w:ascii="Segoe UI" w:eastAsia="Times New Roman" w:hAnsi="Segoe UI" w:cs="Segoe UI"/>
          <w:color w:val="3F3F46"/>
          <w:spacing w:val="2"/>
          <w:sz w:val="24"/>
          <w:szCs w:val="24"/>
        </w:rPr>
        <w:t> Tokenization, 2FA, and EMV chip technology are examples of advanced security measures that help protect consumers from fraud and unauthorized transactions.</w:t>
      </w:r>
    </w:p>
    <w:p w:rsidR="00B714F9" w:rsidRPr="00B714F9" w:rsidRDefault="00B714F9" w:rsidP="00B714F9">
      <w:pPr>
        <w:numPr>
          <w:ilvl w:val="0"/>
          <w:numId w:val="4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Wide Acceptance:</w:t>
      </w:r>
      <w:r w:rsidRPr="00B714F9">
        <w:rPr>
          <w:rFonts w:ascii="Segoe UI" w:eastAsia="Times New Roman" w:hAnsi="Segoe UI" w:cs="Segoe UI"/>
          <w:color w:val="3F3F46"/>
          <w:spacing w:val="2"/>
          <w:sz w:val="24"/>
          <w:szCs w:val="24"/>
        </w:rPr>
        <w:t> Banking cards are appropriate for a variety of purchases because they are accepted by a large network of retailers.</w:t>
      </w:r>
    </w:p>
    <w:p w:rsidR="00B714F9" w:rsidRPr="00B714F9" w:rsidRDefault="00B714F9" w:rsidP="00B714F9">
      <w:pPr>
        <w:numPr>
          <w:ilvl w:val="0"/>
          <w:numId w:val="4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Rewards and Benefits:</w:t>
      </w:r>
      <w:r w:rsidRPr="00B714F9">
        <w:rPr>
          <w:rFonts w:ascii="Segoe UI" w:eastAsia="Times New Roman" w:hAnsi="Segoe UI" w:cs="Segoe UI"/>
          <w:color w:val="3F3F46"/>
          <w:spacing w:val="2"/>
          <w:sz w:val="24"/>
          <w:szCs w:val="24"/>
        </w:rPr>
        <w:t> A lot of credit cards give their users cashback, rewards, and other advantages to online purchases.</w:t>
      </w:r>
    </w:p>
    <w:p w:rsidR="00B714F9" w:rsidRPr="00B714F9" w:rsidRDefault="00B714F9" w:rsidP="00B714F9">
      <w:pPr>
        <w:numPr>
          <w:ilvl w:val="0"/>
          <w:numId w:val="4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Record Keeping:</w:t>
      </w:r>
      <w:r w:rsidRPr="00B714F9">
        <w:rPr>
          <w:rFonts w:ascii="Segoe UI" w:eastAsia="Times New Roman" w:hAnsi="Segoe UI" w:cs="Segoe UI"/>
          <w:color w:val="3F3F46"/>
          <w:spacing w:val="2"/>
          <w:sz w:val="24"/>
          <w:szCs w:val="24"/>
        </w:rPr>
        <w:t> With the detailed transaction records that banking cards offer, consumers can easily keep tabs on their spending and handle their money.</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2. Unified Payment Interface (UPI):</w:t>
      </w:r>
    </w:p>
    <w:p w:rsidR="00B714F9" w:rsidRPr="00B714F9" w:rsidRDefault="00B714F9" w:rsidP="00B714F9">
      <w:pPr>
        <w:numPr>
          <w:ilvl w:val="0"/>
          <w:numId w:val="4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National Payments Corporation of India (NPCI) created the Unified Payments Interface (UPI), a real-time payment system that enables interbank transactions over a mobile platform.</w:t>
      </w:r>
    </w:p>
    <w:p w:rsidR="00B714F9" w:rsidRPr="00B714F9" w:rsidRDefault="00B714F9" w:rsidP="00B714F9">
      <w:pPr>
        <w:numPr>
          <w:ilvl w:val="0"/>
          <w:numId w:val="4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With UPI, customers may send money immediately between bank accounts by utilizing a virtual payment address (VPA) or other unique identifier, all without having to provide their bank account information. This is a thorough description of how UPI payments operate:</w:t>
      </w:r>
    </w:p>
    <w:p w:rsidR="00B714F9" w:rsidRPr="00B714F9" w:rsidRDefault="00B714F9" w:rsidP="00B714F9">
      <w:pPr>
        <w:numPr>
          <w:ilvl w:val="0"/>
          <w:numId w:val="4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Features of UPI</w:t>
      </w:r>
    </w:p>
    <w:p w:rsidR="00B714F9" w:rsidRPr="00B714F9" w:rsidRDefault="00B714F9" w:rsidP="00B714F9">
      <w:pPr>
        <w:numPr>
          <w:ilvl w:val="0"/>
          <w:numId w:val="4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Instant Fund Transfer:</w:t>
      </w:r>
      <w:r w:rsidRPr="00B714F9">
        <w:rPr>
          <w:rFonts w:ascii="Segoe UI" w:eastAsia="Times New Roman" w:hAnsi="Segoe UI" w:cs="Segoe UI"/>
          <w:color w:val="3F3F46"/>
          <w:spacing w:val="2"/>
          <w:sz w:val="24"/>
          <w:szCs w:val="24"/>
        </w:rPr>
        <w:t> Transfers are handled instantly, any day of the week, including holidays and weekends.</w:t>
      </w:r>
    </w:p>
    <w:p w:rsidR="00B714F9" w:rsidRPr="00B714F9" w:rsidRDefault="00B714F9" w:rsidP="00B714F9">
      <w:pPr>
        <w:numPr>
          <w:ilvl w:val="0"/>
          <w:numId w:val="4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Multiple Bank Accounts:</w:t>
      </w:r>
      <w:r w:rsidRPr="00B714F9">
        <w:rPr>
          <w:rFonts w:ascii="Segoe UI" w:eastAsia="Times New Roman" w:hAnsi="Segoe UI" w:cs="Segoe UI"/>
          <w:color w:val="3F3F46"/>
          <w:spacing w:val="2"/>
          <w:sz w:val="24"/>
          <w:szCs w:val="24"/>
        </w:rPr>
        <w:t> For easier management, users can link several bank accounts to a single UPI ID.</w:t>
      </w:r>
    </w:p>
    <w:p w:rsidR="00B714F9" w:rsidRPr="00B714F9" w:rsidRDefault="00B714F9" w:rsidP="00B714F9">
      <w:pPr>
        <w:numPr>
          <w:ilvl w:val="0"/>
          <w:numId w:val="4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Single Click Two-Factor Authentication:</w:t>
      </w:r>
      <w:r w:rsidRPr="00B714F9">
        <w:rPr>
          <w:rFonts w:ascii="Segoe UI" w:eastAsia="Times New Roman" w:hAnsi="Segoe UI" w:cs="Segoe UI"/>
          <w:color w:val="3F3F46"/>
          <w:spacing w:val="2"/>
          <w:sz w:val="24"/>
          <w:szCs w:val="24"/>
        </w:rPr>
        <w:t> Combines two-factor authentication with a smooth single-click payment method for increased security.</w:t>
      </w:r>
    </w:p>
    <w:p w:rsidR="00B714F9" w:rsidRPr="00B714F9" w:rsidRDefault="00B714F9" w:rsidP="00B714F9">
      <w:pPr>
        <w:numPr>
          <w:ilvl w:val="0"/>
          <w:numId w:val="4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Virtual Payment Address (VPA):</w:t>
      </w:r>
      <w:r w:rsidRPr="00B714F9">
        <w:rPr>
          <w:rFonts w:ascii="Segoe UI" w:eastAsia="Times New Roman" w:hAnsi="Segoe UI" w:cs="Segoe UI"/>
          <w:color w:val="3F3F46"/>
          <w:spacing w:val="2"/>
          <w:sz w:val="24"/>
          <w:szCs w:val="24"/>
        </w:rPr>
        <w:t> Eliminates the requirement for sharing bank account information by employing a special identifier (for example user@bank).</w:t>
      </w:r>
    </w:p>
    <w:p w:rsidR="00B714F9" w:rsidRPr="00B714F9" w:rsidRDefault="00B714F9" w:rsidP="00B714F9">
      <w:pPr>
        <w:numPr>
          <w:ilvl w:val="0"/>
          <w:numId w:val="4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Cost-Effective:</w:t>
      </w:r>
      <w:r w:rsidRPr="00B714F9">
        <w:rPr>
          <w:rFonts w:ascii="Segoe UI" w:eastAsia="Times New Roman" w:hAnsi="Segoe UI" w:cs="Segoe UI"/>
          <w:color w:val="3F3F46"/>
          <w:spacing w:val="2"/>
          <w:sz w:val="24"/>
          <w:szCs w:val="24"/>
        </w:rPr>
        <w:t> Transactions are usually free or very inexpensive for both merchants and users.</w:t>
      </w:r>
    </w:p>
    <w:p w:rsidR="00B714F9" w:rsidRPr="00B714F9" w:rsidRDefault="00B714F9" w:rsidP="00B714F9">
      <w:pPr>
        <w:numPr>
          <w:ilvl w:val="0"/>
          <w:numId w:val="4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Interoperability:</w:t>
      </w:r>
      <w:r w:rsidRPr="00B714F9">
        <w:rPr>
          <w:rFonts w:ascii="Segoe UI" w:eastAsia="Times New Roman" w:hAnsi="Segoe UI" w:cs="Segoe UI"/>
          <w:color w:val="3F3F46"/>
          <w:spacing w:val="2"/>
          <w:sz w:val="24"/>
          <w:szCs w:val="24"/>
        </w:rPr>
        <w:t> Facilitates exchanges between various financial organizations and banks.</w:t>
      </w:r>
    </w:p>
    <w:p w:rsidR="00B714F9" w:rsidRPr="00B714F9" w:rsidRDefault="00B714F9" w:rsidP="00B714F9">
      <w:pPr>
        <w:numPr>
          <w:ilvl w:val="0"/>
          <w:numId w:val="4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Request Money Feature:</w:t>
      </w:r>
      <w:r w:rsidRPr="00B714F9">
        <w:rPr>
          <w:rFonts w:ascii="Segoe UI" w:eastAsia="Times New Roman" w:hAnsi="Segoe UI" w:cs="Segoe UI"/>
          <w:color w:val="3F3F46"/>
          <w:spacing w:val="2"/>
          <w:sz w:val="24"/>
          <w:szCs w:val="24"/>
        </w:rPr>
        <w:t> Enables users to use their UPI ID to request payments from other people.</w:t>
      </w:r>
    </w:p>
    <w:p w:rsidR="00B714F9" w:rsidRPr="00B714F9" w:rsidRDefault="00B714F9" w:rsidP="00B714F9">
      <w:pPr>
        <w:numPr>
          <w:ilvl w:val="0"/>
          <w:numId w:val="4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QR Code Payments:</w:t>
      </w:r>
      <w:r w:rsidRPr="00B714F9">
        <w:rPr>
          <w:rFonts w:ascii="Segoe UI" w:eastAsia="Times New Roman" w:hAnsi="Segoe UI" w:cs="Segoe UI"/>
          <w:color w:val="3F3F46"/>
          <w:spacing w:val="2"/>
          <w:sz w:val="24"/>
          <w:szCs w:val="24"/>
        </w:rPr>
        <w:t> Makes it possible to pay by scanning QR codes, making transactions easier for customers and small businesses.</w:t>
      </w:r>
    </w:p>
    <w:p w:rsidR="00B714F9" w:rsidRPr="00B714F9" w:rsidRDefault="00B714F9" w:rsidP="00B714F9">
      <w:pPr>
        <w:numPr>
          <w:ilvl w:val="0"/>
          <w:numId w:val="4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How UPI Payments Work</w:t>
      </w:r>
    </w:p>
    <w:p w:rsidR="00B714F9" w:rsidRPr="00B714F9" w:rsidRDefault="00B714F9" w:rsidP="00B714F9">
      <w:pPr>
        <w:numPr>
          <w:ilvl w:val="0"/>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User Registration:</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Download a smartphone app that supports UPI, such as Paytm, BHIM, Google Pay, PhonePe, or BHIM.</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lastRenderedPageBreak/>
        <w:t>Use the phone number that is associated with your bank account to register.</w:t>
      </w:r>
    </w:p>
    <w:p w:rsidR="00B714F9" w:rsidRPr="00B714F9" w:rsidRDefault="00B714F9" w:rsidP="00B714F9">
      <w:pPr>
        <w:numPr>
          <w:ilvl w:val="0"/>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Link Bank Account:</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app will show you a list of banks to choose from.</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With the help of your registered cellphone number, the app will obtain your account information.</w:t>
      </w:r>
    </w:p>
    <w:p w:rsidR="00B714F9" w:rsidRPr="00B714F9" w:rsidRDefault="00B714F9" w:rsidP="00B714F9">
      <w:pPr>
        <w:numPr>
          <w:ilvl w:val="0"/>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Create VPA (Virtual Payment Address):</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Make a VPA that will serve as your transactional unique identifier, such as user@bank.</w:t>
      </w:r>
    </w:p>
    <w:p w:rsidR="00B714F9" w:rsidRPr="00B714F9" w:rsidRDefault="00B714F9" w:rsidP="00B714F9">
      <w:pPr>
        <w:numPr>
          <w:ilvl w:val="0"/>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Set UPI PIN:</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Establish a 4- to 6-digit UPI PIN to approve transactions.</w:t>
      </w:r>
    </w:p>
    <w:p w:rsidR="00B714F9" w:rsidRPr="00B714F9" w:rsidRDefault="00B714F9" w:rsidP="00B714F9">
      <w:pPr>
        <w:numPr>
          <w:ilvl w:val="0"/>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Making Payments:</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In the app, enter the amount, your UPI PIN, and the recipient’s VPA.</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Your bank receives the payment request from the app.</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Instantaneously, your bank credits the recipient’s account and debits yours.</w:t>
      </w:r>
    </w:p>
    <w:p w:rsidR="00B714F9" w:rsidRPr="00B714F9" w:rsidRDefault="00B714F9" w:rsidP="00B714F9">
      <w:pPr>
        <w:numPr>
          <w:ilvl w:val="0"/>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Receiving Payments:</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Give the sender a QR code or your VPA.</w:t>
      </w:r>
    </w:p>
    <w:p w:rsidR="00B714F9" w:rsidRPr="00B714F9" w:rsidRDefault="00B714F9" w:rsidP="00B714F9">
      <w:pPr>
        <w:numPr>
          <w:ilvl w:val="1"/>
          <w:numId w:val="4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sender inputs the amount, completes the transaction by scanning the QR code or entering your VPA.</w:t>
      </w:r>
    </w:p>
    <w:p w:rsidR="00B714F9" w:rsidRPr="00B714F9" w:rsidRDefault="00B714F9" w:rsidP="00B714F9">
      <w:pPr>
        <w:numPr>
          <w:ilvl w:val="0"/>
          <w:numId w:val="4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Security Features</w:t>
      </w:r>
    </w:p>
    <w:p w:rsidR="00B714F9" w:rsidRPr="00B714F9" w:rsidRDefault="00B714F9" w:rsidP="00B714F9">
      <w:pPr>
        <w:numPr>
          <w:ilvl w:val="0"/>
          <w:numId w:val="4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Encryption:</w:t>
      </w:r>
      <w:r w:rsidRPr="00B714F9">
        <w:rPr>
          <w:rFonts w:ascii="Segoe UI" w:eastAsia="Times New Roman" w:hAnsi="Segoe UI" w:cs="Segoe UI"/>
          <w:color w:val="3F3F46"/>
          <w:spacing w:val="2"/>
          <w:sz w:val="24"/>
          <w:szCs w:val="24"/>
        </w:rPr>
        <w:t> End-to-end encryption is used by UPI to safeguard transaction data.</w:t>
      </w:r>
    </w:p>
    <w:p w:rsidR="00B714F9" w:rsidRPr="00B714F9" w:rsidRDefault="00B714F9" w:rsidP="00B714F9">
      <w:pPr>
        <w:numPr>
          <w:ilvl w:val="0"/>
          <w:numId w:val="4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Two-Factor Authentication (2FA):</w:t>
      </w:r>
      <w:r w:rsidRPr="00B714F9">
        <w:rPr>
          <w:rFonts w:ascii="Segoe UI" w:eastAsia="Times New Roman" w:hAnsi="Segoe UI" w:cs="Segoe UI"/>
          <w:color w:val="3F3F46"/>
          <w:spacing w:val="2"/>
          <w:sz w:val="24"/>
          <w:szCs w:val="24"/>
        </w:rPr>
        <w:t> Enhances security by combining what you have (a registered cellphone number) with something you know (a UPI PIN).</w:t>
      </w:r>
    </w:p>
    <w:p w:rsidR="00B714F9" w:rsidRPr="00B714F9" w:rsidRDefault="00B714F9" w:rsidP="00B714F9">
      <w:pPr>
        <w:numPr>
          <w:ilvl w:val="0"/>
          <w:numId w:val="4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Dynamic QR Codes:</w:t>
      </w:r>
      <w:r w:rsidRPr="00B714F9">
        <w:rPr>
          <w:rFonts w:ascii="Segoe UI" w:eastAsia="Times New Roman" w:hAnsi="Segoe UI" w:cs="Segoe UI"/>
          <w:color w:val="3F3F46"/>
          <w:spacing w:val="2"/>
          <w:sz w:val="24"/>
          <w:szCs w:val="24"/>
        </w:rPr>
        <w:t> The risk of fraud is decreased by creating a new QR code for every transaction.</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3. E-Wallets</w:t>
      </w:r>
    </w:p>
    <w:p w:rsidR="00B714F9" w:rsidRPr="00B714F9" w:rsidRDefault="00B714F9" w:rsidP="00B714F9">
      <w:pPr>
        <w:numPr>
          <w:ilvl w:val="0"/>
          <w:numId w:val="4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Digital wallets, or e-wallets, are electronic devices or internet services that help people securely store and handle many kinds of payment methods.</w:t>
      </w:r>
    </w:p>
    <w:p w:rsidR="00B714F9" w:rsidRPr="00B714F9" w:rsidRDefault="00B714F9" w:rsidP="00B714F9">
      <w:pPr>
        <w:numPr>
          <w:ilvl w:val="0"/>
          <w:numId w:val="4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E-wallets are digital wallets that allow users to save payment details, conduct electronic transactions, and simply manage their funds via websites or mobile apps.</w:t>
      </w:r>
    </w:p>
    <w:p w:rsidR="00B714F9" w:rsidRPr="00B714F9" w:rsidRDefault="00B714F9" w:rsidP="00B714F9">
      <w:pPr>
        <w:numPr>
          <w:ilvl w:val="0"/>
          <w:numId w:val="4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operation of e-wallets as a digital payment method is explained as follows:</w:t>
      </w:r>
    </w:p>
    <w:p w:rsidR="00B714F9" w:rsidRPr="00B714F9" w:rsidRDefault="00B714F9" w:rsidP="00B714F9">
      <w:pPr>
        <w:numPr>
          <w:ilvl w:val="0"/>
          <w:numId w:val="4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Features of E-Wallets</w:t>
      </w:r>
    </w:p>
    <w:p w:rsidR="00B714F9" w:rsidRPr="00B714F9" w:rsidRDefault="00B714F9" w:rsidP="00B714F9">
      <w:pPr>
        <w:numPr>
          <w:ilvl w:val="0"/>
          <w:numId w:val="5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Storage of Payment Methods:</w:t>
      </w:r>
      <w:r w:rsidRPr="00B714F9">
        <w:rPr>
          <w:rFonts w:ascii="Segoe UI" w:eastAsia="Times New Roman" w:hAnsi="Segoe UI" w:cs="Segoe UI"/>
          <w:color w:val="3F3F46"/>
          <w:spacing w:val="2"/>
          <w:sz w:val="24"/>
          <w:szCs w:val="24"/>
        </w:rPr>
        <w:t> Credit card, debit card, bank account, and cryptocurrency information can all be stored in e-wallets for use as payment methods.</w:t>
      </w:r>
    </w:p>
    <w:p w:rsidR="00B714F9" w:rsidRPr="00B714F9" w:rsidRDefault="00B714F9" w:rsidP="00B714F9">
      <w:pPr>
        <w:numPr>
          <w:ilvl w:val="0"/>
          <w:numId w:val="5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Convenience:</w:t>
      </w:r>
      <w:r w:rsidRPr="00B714F9">
        <w:rPr>
          <w:rFonts w:ascii="Segoe UI" w:eastAsia="Times New Roman" w:hAnsi="Segoe UI" w:cs="Segoe UI"/>
          <w:color w:val="3F3F46"/>
          <w:spacing w:val="2"/>
          <w:sz w:val="24"/>
          <w:szCs w:val="24"/>
        </w:rPr>
        <w:t> You no longer need to carry real cards or cash because users may pay using their laptops, tablets, or cellphones at anytime, anyplace.</w:t>
      </w:r>
    </w:p>
    <w:p w:rsidR="00B714F9" w:rsidRPr="00B714F9" w:rsidRDefault="00B714F9" w:rsidP="00B714F9">
      <w:pPr>
        <w:numPr>
          <w:ilvl w:val="0"/>
          <w:numId w:val="5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Security:</w:t>
      </w:r>
      <w:r w:rsidRPr="00B714F9">
        <w:rPr>
          <w:rFonts w:ascii="Segoe UI" w:eastAsia="Times New Roman" w:hAnsi="Segoe UI" w:cs="Segoe UI"/>
          <w:color w:val="3F3F46"/>
          <w:spacing w:val="2"/>
          <w:sz w:val="24"/>
          <w:szCs w:val="24"/>
        </w:rPr>
        <w:t> E-wallets secure customers’ financial information with advanced security features like tokenization, encryption, and biometric identification (facial recognition, fingerprint).</w:t>
      </w:r>
    </w:p>
    <w:p w:rsidR="00B714F9" w:rsidRPr="00B714F9" w:rsidRDefault="00B714F9" w:rsidP="00B714F9">
      <w:pPr>
        <w:numPr>
          <w:ilvl w:val="0"/>
          <w:numId w:val="5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Transaction History:</w:t>
      </w:r>
      <w:r w:rsidRPr="00B714F9">
        <w:rPr>
          <w:rFonts w:ascii="Segoe UI" w:eastAsia="Times New Roman" w:hAnsi="Segoe UI" w:cs="Segoe UI"/>
          <w:color w:val="3F3F46"/>
          <w:spacing w:val="2"/>
          <w:sz w:val="24"/>
          <w:szCs w:val="24"/>
        </w:rPr>
        <w:t> Users may monitor their spending, see historical transactions, and improve their financial management by using e-wallets, which keep track of all of their transactions.</w:t>
      </w:r>
    </w:p>
    <w:p w:rsidR="00B714F9" w:rsidRPr="00B714F9" w:rsidRDefault="00B714F9" w:rsidP="00B714F9">
      <w:pPr>
        <w:numPr>
          <w:ilvl w:val="0"/>
          <w:numId w:val="5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Integration with Other Services:</w:t>
      </w:r>
      <w:r w:rsidRPr="00B714F9">
        <w:rPr>
          <w:rFonts w:ascii="Segoe UI" w:eastAsia="Times New Roman" w:hAnsi="Segoe UI" w:cs="Segoe UI"/>
          <w:color w:val="3F3F46"/>
          <w:spacing w:val="2"/>
          <w:sz w:val="24"/>
          <w:szCs w:val="24"/>
        </w:rPr>
        <w:t> To increase their usability and value to customers, a lot of e-wallets come with extra features including peer-to-peer (P2P) transfers, bill payment, ticket booking, loyalty programs, and other functions.</w:t>
      </w:r>
    </w:p>
    <w:p w:rsidR="00B714F9" w:rsidRPr="00B714F9" w:rsidRDefault="00B714F9" w:rsidP="00B714F9">
      <w:pPr>
        <w:numPr>
          <w:ilvl w:val="0"/>
          <w:numId w:val="5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How E-Wallets Work as a Mode of Digital Payment</w:t>
      </w:r>
    </w:p>
    <w:p w:rsidR="00B714F9" w:rsidRPr="00B714F9" w:rsidRDefault="00B714F9" w:rsidP="00B714F9">
      <w:pPr>
        <w:numPr>
          <w:ilvl w:val="0"/>
          <w:numId w:val="5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User Registration:</w:t>
      </w:r>
      <w:r w:rsidRPr="00B714F9">
        <w:rPr>
          <w:rFonts w:ascii="Segoe UI" w:eastAsia="Times New Roman" w:hAnsi="Segoe UI" w:cs="Segoe UI"/>
          <w:color w:val="3F3F46"/>
          <w:spacing w:val="2"/>
          <w:sz w:val="24"/>
          <w:szCs w:val="24"/>
        </w:rPr>
        <w:t> Customers register on a website or download a mobile app to establish an account with the e-wallet provider.</w:t>
      </w:r>
    </w:p>
    <w:p w:rsidR="00B714F9" w:rsidRPr="00B714F9" w:rsidRDefault="00B714F9" w:rsidP="00B714F9">
      <w:pPr>
        <w:numPr>
          <w:ilvl w:val="0"/>
          <w:numId w:val="5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Account Verification:</w:t>
      </w:r>
      <w:r w:rsidRPr="00B714F9">
        <w:rPr>
          <w:rFonts w:ascii="Segoe UI" w:eastAsia="Times New Roman" w:hAnsi="Segoe UI" w:cs="Segoe UI"/>
          <w:color w:val="3F3F46"/>
          <w:spacing w:val="2"/>
          <w:sz w:val="24"/>
          <w:szCs w:val="24"/>
        </w:rPr>
        <w:t> Users authenticate themselves and link their e-wallet account to their preferred payment methods (bank accounts, credit/debit cards, etc.).</w:t>
      </w:r>
    </w:p>
    <w:p w:rsidR="00B714F9" w:rsidRPr="00B714F9" w:rsidRDefault="00B714F9" w:rsidP="00B714F9">
      <w:pPr>
        <w:numPr>
          <w:ilvl w:val="0"/>
          <w:numId w:val="5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Funding the Wallet:</w:t>
      </w:r>
      <w:r w:rsidRPr="00B714F9">
        <w:rPr>
          <w:rFonts w:ascii="Segoe UI" w:eastAsia="Times New Roman" w:hAnsi="Segoe UI" w:cs="Segoe UI"/>
          <w:color w:val="3F3F46"/>
          <w:spacing w:val="2"/>
          <w:sz w:val="24"/>
          <w:szCs w:val="24"/>
        </w:rPr>
        <w:t> Users can transfer money from linked bank accounts, credit/debit cards, or receive money from other users to add to their e-wallets.</w:t>
      </w:r>
    </w:p>
    <w:p w:rsidR="00B714F9" w:rsidRPr="00B714F9" w:rsidRDefault="00B714F9" w:rsidP="00B714F9">
      <w:pPr>
        <w:numPr>
          <w:ilvl w:val="0"/>
          <w:numId w:val="5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Making Payments:</w:t>
      </w:r>
    </w:p>
    <w:p w:rsidR="00B714F9" w:rsidRPr="00B714F9" w:rsidRDefault="00B714F9" w:rsidP="00B714F9">
      <w:pPr>
        <w:numPr>
          <w:ilvl w:val="1"/>
          <w:numId w:val="5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Users must first choose the preferred payment method and input the necessary payment information (amount, recipient’s details, etc.) in order to make a payment.</w:t>
      </w:r>
    </w:p>
    <w:p w:rsidR="00B714F9" w:rsidRPr="00B714F9" w:rsidRDefault="00B714F9" w:rsidP="00B714F9">
      <w:pPr>
        <w:numPr>
          <w:ilvl w:val="1"/>
          <w:numId w:val="5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Certain e-wallets additionally facilitate contactless payments with Near-Field Communication (NFC) technology, enabling customers to execute transactions by just tapping their device at a point-of-sale (POS) terminal.</w:t>
      </w:r>
    </w:p>
    <w:p w:rsidR="00B714F9" w:rsidRPr="00B714F9" w:rsidRDefault="00B714F9" w:rsidP="00B714F9">
      <w:pPr>
        <w:numPr>
          <w:ilvl w:val="0"/>
          <w:numId w:val="5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Security Authentication:</w:t>
      </w:r>
      <w:r w:rsidRPr="00B714F9">
        <w:rPr>
          <w:rFonts w:ascii="Segoe UI" w:eastAsia="Times New Roman" w:hAnsi="Segoe UI" w:cs="Segoe UI"/>
          <w:color w:val="3F3F46"/>
          <w:spacing w:val="2"/>
          <w:sz w:val="24"/>
          <w:szCs w:val="24"/>
        </w:rPr>
        <w:t> Depending on the settings of the e-wallet, users might be required to confirm the transaction using a PIN, password, fingerprint, face recognition, or other security mechanisms.</w:t>
      </w:r>
    </w:p>
    <w:p w:rsidR="00B714F9" w:rsidRPr="00B714F9" w:rsidRDefault="00B714F9" w:rsidP="00B714F9">
      <w:pPr>
        <w:numPr>
          <w:ilvl w:val="0"/>
          <w:numId w:val="5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Transaction Processing:</w:t>
      </w:r>
      <w:r w:rsidRPr="00B714F9">
        <w:rPr>
          <w:rFonts w:ascii="Segoe UI" w:eastAsia="Times New Roman" w:hAnsi="Segoe UI" w:cs="Segoe UI"/>
          <w:color w:val="3F3F46"/>
          <w:spacing w:val="2"/>
          <w:sz w:val="24"/>
          <w:szCs w:val="24"/>
        </w:rPr>
        <w:t> The payment gateway or processor receives the transaction details from the e-wallet securely for processing and authorization.</w:t>
      </w:r>
    </w:p>
    <w:p w:rsidR="00B714F9" w:rsidRPr="00B714F9" w:rsidRDefault="00B714F9" w:rsidP="00B714F9">
      <w:pPr>
        <w:numPr>
          <w:ilvl w:val="0"/>
          <w:numId w:val="5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Confirmation and Receipt:</w:t>
      </w:r>
      <w:r w:rsidRPr="00B714F9">
        <w:rPr>
          <w:rFonts w:ascii="Segoe UI" w:eastAsia="Times New Roman" w:hAnsi="Segoe UI" w:cs="Segoe UI"/>
          <w:color w:val="3F3F46"/>
          <w:spacing w:val="2"/>
          <w:sz w:val="24"/>
          <w:szCs w:val="24"/>
        </w:rPr>
        <w:t> Users receive a confirmation message after the transaction is approved, and the specifics are added to the e-wallet’s transaction history.</w:t>
      </w:r>
    </w:p>
    <w:p w:rsidR="00B714F9" w:rsidRPr="00B714F9" w:rsidRDefault="00B714F9" w:rsidP="00B714F9">
      <w:pPr>
        <w:numPr>
          <w:ilvl w:val="0"/>
          <w:numId w:val="5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Advantages of E-Wallets</w:t>
      </w:r>
    </w:p>
    <w:p w:rsidR="00B714F9" w:rsidRPr="00B714F9" w:rsidRDefault="00B714F9" w:rsidP="00B714F9">
      <w:pPr>
        <w:numPr>
          <w:ilvl w:val="0"/>
          <w:numId w:val="5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Convenience and Accessibility:</w:t>
      </w:r>
    </w:p>
    <w:p w:rsidR="00B714F9" w:rsidRPr="00B714F9" w:rsidRDefault="00B714F9" w:rsidP="00B714F9">
      <w:pPr>
        <w:numPr>
          <w:ilvl w:val="0"/>
          <w:numId w:val="5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Without the need for physical cards or cash, users can make payments whenever and wherever they choose using their smartphones or other devices.</w:t>
      </w:r>
    </w:p>
    <w:p w:rsidR="00B714F9" w:rsidRPr="00B714F9" w:rsidRDefault="00B714F9" w:rsidP="00B714F9">
      <w:pPr>
        <w:numPr>
          <w:ilvl w:val="0"/>
          <w:numId w:val="5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Security:</w:t>
      </w:r>
    </w:p>
    <w:p w:rsidR="00B714F9" w:rsidRPr="00B714F9" w:rsidRDefault="00B714F9" w:rsidP="00B714F9">
      <w:pPr>
        <w:numPr>
          <w:ilvl w:val="0"/>
          <w:numId w:val="5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E-wallets use sophisticated security measures to safeguard users’ financial information, lowering the risk of fraud and unauthorized transactions.</w:t>
      </w:r>
    </w:p>
    <w:p w:rsidR="00B714F9" w:rsidRPr="00B714F9" w:rsidRDefault="00B714F9" w:rsidP="00B714F9">
      <w:pPr>
        <w:numPr>
          <w:ilvl w:val="0"/>
          <w:numId w:val="5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Speed and Efficiency:</w:t>
      </w:r>
    </w:p>
    <w:p w:rsidR="00B714F9" w:rsidRPr="00B714F9" w:rsidRDefault="00B714F9" w:rsidP="00B714F9">
      <w:pPr>
        <w:numPr>
          <w:ilvl w:val="0"/>
          <w:numId w:val="5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Transactions are processed rapidly, frequently in real-time, giving users a seamless payment experience.</w:t>
      </w:r>
    </w:p>
    <w:p w:rsidR="00B714F9" w:rsidRPr="00B714F9" w:rsidRDefault="00B714F9" w:rsidP="00B714F9">
      <w:pPr>
        <w:numPr>
          <w:ilvl w:val="0"/>
          <w:numId w:val="5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Additional Features and Services:</w:t>
      </w:r>
    </w:p>
    <w:p w:rsidR="00B714F9" w:rsidRPr="00B714F9" w:rsidRDefault="00B714F9" w:rsidP="00B714F9">
      <w:pPr>
        <w:numPr>
          <w:ilvl w:val="0"/>
          <w:numId w:val="5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Extra Features: </w:t>
      </w:r>
      <w:r w:rsidRPr="00B714F9">
        <w:rPr>
          <w:rFonts w:ascii="Segoe UI" w:eastAsia="Times New Roman" w:hAnsi="Segoe UI" w:cs="Segoe UI"/>
          <w:color w:val="3F3F46"/>
          <w:spacing w:val="2"/>
          <w:sz w:val="24"/>
          <w:szCs w:val="24"/>
        </w:rPr>
        <w:t>E-wallets also come with a plethora of extra features, like bill payment, ticket booking, loyalty programs, and P2P transfers, which further increase their usefulness and value.</w:t>
      </w:r>
    </w:p>
    <w:p w:rsidR="00B714F9" w:rsidRPr="00B714F9" w:rsidRDefault="00B714F9" w:rsidP="00B714F9">
      <w:pPr>
        <w:numPr>
          <w:ilvl w:val="0"/>
          <w:numId w:val="5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Record Keeping and Tracking:</w:t>
      </w:r>
      <w:r w:rsidRPr="00B714F9">
        <w:rPr>
          <w:rFonts w:ascii="Segoe UI" w:eastAsia="Times New Roman" w:hAnsi="Segoe UI" w:cs="Segoe UI"/>
          <w:color w:val="3F3F46"/>
          <w:spacing w:val="2"/>
          <w:sz w:val="24"/>
          <w:szCs w:val="24"/>
        </w:rPr>
        <w:t> Finally, since they keep a record of their transactions, users can keep track of their expenditures, review previous transactions, and manage their finances more skillfully.</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4. Unstructured Supplementary Service Data (USSD)</w:t>
      </w:r>
    </w:p>
    <w:p w:rsidR="00B714F9" w:rsidRPr="00B714F9" w:rsidRDefault="00B714F9" w:rsidP="00B714F9">
      <w:pPr>
        <w:numPr>
          <w:ilvl w:val="0"/>
          <w:numId w:val="5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Through text-based communication, users can use Unstructured Supplementary Service Data (USSD) as a digital payment method, allowing them to use their mobile phones for financial transactions.</w:t>
      </w:r>
    </w:p>
    <w:p w:rsidR="00B714F9" w:rsidRPr="00B714F9" w:rsidRDefault="00B714F9" w:rsidP="00B714F9">
      <w:pPr>
        <w:numPr>
          <w:ilvl w:val="0"/>
          <w:numId w:val="5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Payments can be made easily and extensively with USSD-based payment systems, even in areas with spotty or restricted internet connection. The USSD can be used as a digital payment method in the following ways:</w:t>
      </w:r>
    </w:p>
    <w:p w:rsidR="00B714F9" w:rsidRPr="00B714F9" w:rsidRDefault="00B714F9" w:rsidP="00B714F9">
      <w:pPr>
        <w:numPr>
          <w:ilvl w:val="0"/>
          <w:numId w:val="5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Initiating a Transaction:</w:t>
      </w:r>
    </w:p>
    <w:p w:rsidR="00B714F9" w:rsidRPr="00B714F9" w:rsidRDefault="00B714F9" w:rsidP="00B714F9">
      <w:pPr>
        <w:numPr>
          <w:ilvl w:val="1"/>
          <w:numId w:val="5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User input: </w:t>
      </w:r>
      <w:r w:rsidRPr="00B714F9">
        <w:rPr>
          <w:rFonts w:ascii="Segoe UI" w:eastAsia="Times New Roman" w:hAnsi="Segoe UI" w:cs="Segoe UI"/>
          <w:color w:val="3F3F46"/>
          <w:spacing w:val="2"/>
          <w:sz w:val="24"/>
          <w:szCs w:val="24"/>
        </w:rPr>
        <w:t>To initiate a financial transaction, the user uses their mobile phone to dial a certain USSD code. This code is supplied by the financial institution or the payment service provider.</w:t>
      </w:r>
    </w:p>
    <w:p w:rsidR="00B714F9" w:rsidRPr="00B714F9" w:rsidRDefault="00B714F9" w:rsidP="00B714F9">
      <w:pPr>
        <w:numPr>
          <w:ilvl w:val="1"/>
          <w:numId w:val="5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USSD Session:</w:t>
      </w:r>
      <w:r w:rsidRPr="00B714F9">
        <w:rPr>
          <w:rFonts w:ascii="Segoe UI" w:eastAsia="Times New Roman" w:hAnsi="Segoe UI" w:cs="Segoe UI"/>
          <w:color w:val="3F3F46"/>
          <w:spacing w:val="2"/>
          <w:sz w:val="24"/>
          <w:szCs w:val="24"/>
        </w:rPr>
        <w:t> When the USSD code is input, a session is established between the user’s mobile device and the payment service provider’s server.</w:t>
      </w:r>
    </w:p>
    <w:p w:rsidR="00B714F9" w:rsidRPr="00B714F9" w:rsidRDefault="00B714F9" w:rsidP="00B714F9">
      <w:pPr>
        <w:numPr>
          <w:ilvl w:val="0"/>
          <w:numId w:val="5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Transaction Authorization:</w:t>
      </w:r>
    </w:p>
    <w:p w:rsidR="00B714F9" w:rsidRPr="00B714F9" w:rsidRDefault="00B714F9" w:rsidP="00B714F9">
      <w:pPr>
        <w:numPr>
          <w:ilvl w:val="1"/>
          <w:numId w:val="5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Menu Selection:</w:t>
      </w:r>
      <w:r w:rsidRPr="00B714F9">
        <w:rPr>
          <w:rFonts w:ascii="Segoe UI" w:eastAsia="Times New Roman" w:hAnsi="Segoe UI" w:cs="Segoe UI"/>
          <w:color w:val="3F3F46"/>
          <w:spacing w:val="2"/>
          <w:sz w:val="24"/>
          <w:szCs w:val="24"/>
        </w:rPr>
        <w:t> Using a series of menus supplied by USSD, the user selects their desired payment option (such as bill payment, fund transfer, or purchase).</w:t>
      </w:r>
    </w:p>
    <w:p w:rsidR="00B714F9" w:rsidRPr="00B714F9" w:rsidRDefault="00B714F9" w:rsidP="00B714F9">
      <w:pPr>
        <w:numPr>
          <w:ilvl w:val="1"/>
          <w:numId w:val="5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Details of the Input:</w:t>
      </w:r>
      <w:r w:rsidRPr="00B714F9">
        <w:rPr>
          <w:rFonts w:ascii="Segoe UI" w:eastAsia="Times New Roman" w:hAnsi="Segoe UI" w:cs="Segoe UI"/>
          <w:color w:val="3F3F46"/>
          <w:spacing w:val="2"/>
          <w:sz w:val="24"/>
          <w:szCs w:val="24"/>
        </w:rPr>
        <w:t> The user enters the transaction details along with the recipient’s account number, the payment amount, and any other relevant data.</w:t>
      </w:r>
    </w:p>
    <w:p w:rsidR="00B714F9" w:rsidRPr="00B714F9" w:rsidRDefault="00B714F9" w:rsidP="00B714F9">
      <w:pPr>
        <w:numPr>
          <w:ilvl w:val="1"/>
          <w:numId w:val="5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Authentication:</w:t>
      </w:r>
      <w:r w:rsidRPr="00B714F9">
        <w:rPr>
          <w:rFonts w:ascii="Segoe UI" w:eastAsia="Times New Roman" w:hAnsi="Segoe UI" w:cs="Segoe UI"/>
          <w:color w:val="3F3F46"/>
          <w:spacing w:val="2"/>
          <w:sz w:val="24"/>
          <w:szCs w:val="24"/>
        </w:rPr>
        <w:t> Depending on the security mechanisms in place, the user may be asked to authenticate the transaction using a password, PIN, or other verification method.</w:t>
      </w:r>
    </w:p>
    <w:p w:rsidR="00B714F9" w:rsidRPr="00B714F9" w:rsidRDefault="00B714F9" w:rsidP="00B714F9">
      <w:pPr>
        <w:numPr>
          <w:ilvl w:val="0"/>
          <w:numId w:val="5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Processing the Transaction:</w:t>
      </w:r>
    </w:p>
    <w:p w:rsidR="00B714F9" w:rsidRPr="00B714F9" w:rsidRDefault="00B714F9" w:rsidP="00B714F9">
      <w:pPr>
        <w:numPr>
          <w:ilvl w:val="1"/>
          <w:numId w:val="5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Communication with Server: </w:t>
      </w:r>
      <w:r w:rsidRPr="00B714F9">
        <w:rPr>
          <w:rFonts w:ascii="Segoe UI" w:eastAsia="Times New Roman" w:hAnsi="Segoe UI" w:cs="Segoe UI"/>
          <w:color w:val="3F3F46"/>
          <w:spacing w:val="2"/>
          <w:sz w:val="24"/>
          <w:szCs w:val="24"/>
        </w:rPr>
        <w:t>Through the USSD session, the user’s mobile device sends the transaction details to the payment service provider’s server.</w:t>
      </w:r>
    </w:p>
    <w:p w:rsidR="00B714F9" w:rsidRPr="00B714F9" w:rsidRDefault="00B714F9" w:rsidP="00B714F9">
      <w:pPr>
        <w:numPr>
          <w:ilvl w:val="1"/>
          <w:numId w:val="5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Transaction Processing:</w:t>
      </w:r>
      <w:r w:rsidRPr="00B714F9">
        <w:rPr>
          <w:rFonts w:ascii="Segoe UI" w:eastAsia="Times New Roman" w:hAnsi="Segoe UI" w:cs="Segoe UI"/>
          <w:color w:val="3F3F46"/>
          <w:spacing w:val="2"/>
          <w:sz w:val="24"/>
          <w:szCs w:val="24"/>
        </w:rPr>
        <w:t> The payment service provider handles real-time transaction processing, confirming the information and initiating the fund transfer or payment.</w:t>
      </w:r>
    </w:p>
    <w:p w:rsidR="00B714F9" w:rsidRPr="00B714F9" w:rsidRDefault="00B714F9" w:rsidP="00B714F9">
      <w:pPr>
        <w:numPr>
          <w:ilvl w:val="1"/>
          <w:numId w:val="5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Confirmation:</w:t>
      </w:r>
      <w:r w:rsidRPr="00B714F9">
        <w:rPr>
          <w:rFonts w:ascii="Segoe UI" w:eastAsia="Times New Roman" w:hAnsi="Segoe UI" w:cs="Segoe UI"/>
          <w:color w:val="3F3F46"/>
          <w:spacing w:val="2"/>
          <w:sz w:val="24"/>
          <w:szCs w:val="24"/>
        </w:rPr>
        <w:t> When the transaction is completed and successfully executed, the user receives a confirmation message via USSD.</w:t>
      </w:r>
    </w:p>
    <w:p w:rsidR="00B714F9" w:rsidRPr="00B714F9" w:rsidRDefault="00B714F9" w:rsidP="00B714F9">
      <w:pPr>
        <w:numPr>
          <w:ilvl w:val="0"/>
          <w:numId w:val="6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Receipt and Record Keeping:</w:t>
      </w:r>
    </w:p>
    <w:p w:rsidR="00B714F9" w:rsidRPr="00B714F9" w:rsidRDefault="00B714F9" w:rsidP="00B714F9">
      <w:pPr>
        <w:numPr>
          <w:ilvl w:val="1"/>
          <w:numId w:val="6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Transaction Receipt:</w:t>
      </w:r>
      <w:r w:rsidRPr="00B714F9">
        <w:rPr>
          <w:rFonts w:ascii="Segoe UI" w:eastAsia="Times New Roman" w:hAnsi="Segoe UI" w:cs="Segoe UI"/>
          <w:color w:val="3F3F46"/>
          <w:spacing w:val="2"/>
          <w:sz w:val="24"/>
          <w:szCs w:val="24"/>
        </w:rPr>
        <w:t> A transaction receipt containing the date, time, amount, and transaction reference number is sent to the user via USSD.</w:t>
      </w:r>
    </w:p>
    <w:p w:rsidR="00B714F9" w:rsidRPr="00B714F9" w:rsidRDefault="00B714F9" w:rsidP="00B714F9">
      <w:pPr>
        <w:numPr>
          <w:ilvl w:val="1"/>
          <w:numId w:val="6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Record-keeping:</w:t>
      </w:r>
      <w:r w:rsidRPr="00B714F9">
        <w:rPr>
          <w:rFonts w:ascii="Segoe UI" w:eastAsia="Times New Roman" w:hAnsi="Segoe UI" w:cs="Segoe UI"/>
          <w:color w:val="3F3F46"/>
          <w:spacing w:val="2"/>
          <w:sz w:val="24"/>
          <w:szCs w:val="24"/>
        </w:rPr>
        <w:t> The user’s transaction history contains the transaction data, which they can access at a later time to view a history of past transactions.</w:t>
      </w:r>
    </w:p>
    <w:p w:rsidR="00B714F9" w:rsidRPr="00B714F9" w:rsidRDefault="00B714F9" w:rsidP="00B714F9">
      <w:pPr>
        <w:numPr>
          <w:ilvl w:val="0"/>
          <w:numId w:val="6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Advantages of USSD-Based Payments:</w:t>
      </w:r>
    </w:p>
    <w:p w:rsidR="00B714F9" w:rsidRPr="00B714F9" w:rsidRDefault="00B714F9" w:rsidP="00B714F9">
      <w:pPr>
        <w:numPr>
          <w:ilvl w:val="0"/>
          <w:numId w:val="6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Accessibility:</w:t>
      </w:r>
      <w:r w:rsidRPr="00B714F9">
        <w:rPr>
          <w:rFonts w:ascii="Segoe UI" w:eastAsia="Times New Roman" w:hAnsi="Segoe UI" w:cs="Segoe UI"/>
          <w:color w:val="3F3F46"/>
          <w:spacing w:val="2"/>
          <w:sz w:val="24"/>
          <w:szCs w:val="24"/>
        </w:rPr>
        <w:t> USSD-based payments are available to a wide range of mobile phone users, even those with basic feature phones that are not connected to the internet.</w:t>
      </w:r>
    </w:p>
    <w:p w:rsidR="00B714F9" w:rsidRPr="00B714F9" w:rsidRDefault="00B714F9" w:rsidP="00B714F9">
      <w:pPr>
        <w:numPr>
          <w:ilvl w:val="0"/>
          <w:numId w:val="6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Real-time Transaction Processing:</w:t>
      </w:r>
      <w:r w:rsidRPr="00B714F9">
        <w:rPr>
          <w:rFonts w:ascii="Segoe UI" w:eastAsia="Times New Roman" w:hAnsi="Segoe UI" w:cs="Segoe UI"/>
          <w:color w:val="3F3F46"/>
          <w:spacing w:val="2"/>
          <w:sz w:val="24"/>
          <w:szCs w:val="24"/>
        </w:rPr>
        <w:t> Users receive immediate confirmation and feedback when their USSD transactions are processed.</w:t>
      </w:r>
    </w:p>
    <w:p w:rsidR="00B714F9" w:rsidRPr="00B714F9" w:rsidRDefault="00B714F9" w:rsidP="00B714F9">
      <w:pPr>
        <w:numPr>
          <w:ilvl w:val="0"/>
          <w:numId w:val="6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No Internet Requirement:</w:t>
      </w:r>
      <w:r w:rsidRPr="00B714F9">
        <w:rPr>
          <w:rFonts w:ascii="Segoe UI" w:eastAsia="Times New Roman" w:hAnsi="Segoe UI" w:cs="Segoe UI"/>
          <w:color w:val="3F3F46"/>
          <w:spacing w:val="2"/>
          <w:sz w:val="24"/>
          <w:szCs w:val="24"/>
        </w:rPr>
        <w:t> USSD payments can be used in locations with inconsistent or nonexistent internet connection because they do not require internet access.</w:t>
      </w:r>
    </w:p>
    <w:p w:rsidR="00B714F9" w:rsidRPr="00B714F9" w:rsidRDefault="00B714F9" w:rsidP="00B714F9">
      <w:pPr>
        <w:numPr>
          <w:ilvl w:val="0"/>
          <w:numId w:val="6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Cost-Effective:</w:t>
      </w:r>
      <w:r w:rsidRPr="00B714F9">
        <w:rPr>
          <w:rFonts w:ascii="Segoe UI" w:eastAsia="Times New Roman" w:hAnsi="Segoe UI" w:cs="Segoe UI"/>
          <w:color w:val="3F3F46"/>
          <w:spacing w:val="2"/>
          <w:sz w:val="24"/>
          <w:szCs w:val="24"/>
        </w:rPr>
        <w:t> Since USSD payments typically avoid additional fees beyond standard network rates, they are an economical option for users.</w:t>
      </w:r>
    </w:p>
    <w:p w:rsidR="00B714F9" w:rsidRPr="00B714F9" w:rsidRDefault="00B714F9" w:rsidP="00B714F9">
      <w:pPr>
        <w:numPr>
          <w:ilvl w:val="0"/>
          <w:numId w:val="6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Security:</w:t>
      </w:r>
      <w:r w:rsidRPr="00B714F9">
        <w:rPr>
          <w:rFonts w:ascii="Segoe UI" w:eastAsia="Times New Roman" w:hAnsi="Segoe UI" w:cs="Segoe UI"/>
          <w:color w:val="3F3F46"/>
          <w:spacing w:val="2"/>
          <w:sz w:val="24"/>
          <w:szCs w:val="24"/>
        </w:rPr>
        <w:t> Strong security features like PIN authentication are commonly used in USSD-based payment systems to ensure the security of transactions.</w:t>
      </w:r>
    </w:p>
    <w:p w:rsidR="00B714F9" w:rsidRPr="00B714F9" w:rsidRDefault="00B714F9" w:rsidP="00B714F9">
      <w:pPr>
        <w:numPr>
          <w:ilvl w:val="0"/>
          <w:numId w:val="63"/>
        </w:numPr>
        <w:shd w:val="clear" w:color="auto" w:fill="FFFFFF"/>
        <w:spacing w:before="100" w:beforeAutospacing="1" w:after="100" w:afterAutospacing="1" w:line="240" w:lineRule="auto"/>
        <w:rPr>
          <w:rFonts w:ascii="Segoe UI" w:eastAsia="Times New Roman" w:hAnsi="Segoe UI" w:cs="Segoe UI"/>
          <w:color w:val="3F3F46"/>
          <w:spacing w:val="2"/>
          <w:sz w:val="18"/>
          <w:szCs w:val="18"/>
        </w:rPr>
      </w:pPr>
      <w:r w:rsidRPr="00B714F9">
        <w:rPr>
          <w:rFonts w:ascii="Segoe UI" w:eastAsia="Times New Roman" w:hAnsi="Segoe UI" w:cs="Segoe UI"/>
          <w:b/>
          <w:bCs/>
          <w:color w:val="3F3F46"/>
          <w:spacing w:val="2"/>
          <w:sz w:val="18"/>
        </w:rPr>
        <w:t>Limitations of USSD-Based Payments:</w:t>
      </w:r>
    </w:p>
    <w:p w:rsidR="00B714F9" w:rsidRPr="00B714F9" w:rsidRDefault="00B714F9" w:rsidP="00B714F9">
      <w:pPr>
        <w:numPr>
          <w:ilvl w:val="0"/>
          <w:numId w:val="6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Limited Functionality:</w:t>
      </w:r>
      <w:r w:rsidRPr="00B714F9">
        <w:rPr>
          <w:rFonts w:ascii="Segoe UI" w:eastAsia="Times New Roman" w:hAnsi="Segoe UI" w:cs="Segoe UI"/>
          <w:color w:val="3F3F46"/>
          <w:spacing w:val="2"/>
          <w:sz w:val="24"/>
          <w:szCs w:val="24"/>
        </w:rPr>
        <w:t> When compared to internet-based payment systems, USSD-based payments may not have as many capabilities, such as sophisticated user interfaces or rich multimedia content.</w:t>
      </w:r>
    </w:p>
    <w:p w:rsidR="00B714F9" w:rsidRPr="00B714F9" w:rsidRDefault="00B714F9" w:rsidP="00B714F9">
      <w:pPr>
        <w:numPr>
          <w:ilvl w:val="0"/>
          <w:numId w:val="6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User Experience:</w:t>
      </w:r>
      <w:r w:rsidRPr="00B714F9">
        <w:rPr>
          <w:rFonts w:ascii="Segoe UI" w:eastAsia="Times New Roman" w:hAnsi="Segoe UI" w:cs="Segoe UI"/>
          <w:color w:val="3F3F46"/>
          <w:spacing w:val="2"/>
          <w:sz w:val="24"/>
          <w:szCs w:val="24"/>
        </w:rPr>
        <w:t> Web-based platforms or smartphone apps that employ graphical user interfaces (GUIs) may provide a better user experience than text-based USSD interactions.</w:t>
      </w:r>
    </w:p>
    <w:p w:rsidR="00B714F9" w:rsidRPr="00B714F9" w:rsidRDefault="00B714F9" w:rsidP="00B714F9">
      <w:pPr>
        <w:numPr>
          <w:ilvl w:val="0"/>
          <w:numId w:val="6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Transaction Limits:</w:t>
      </w:r>
      <w:r w:rsidRPr="00B714F9">
        <w:rPr>
          <w:rFonts w:ascii="Segoe UI" w:eastAsia="Times New Roman" w:hAnsi="Segoe UI" w:cs="Segoe UI"/>
          <w:color w:val="3F3F46"/>
          <w:spacing w:val="2"/>
          <w:sz w:val="24"/>
          <w:szCs w:val="24"/>
        </w:rPr>
        <w:t> USSD-based payments may be subject to transaction limitations imposed by mobile network operators or payment service providers.</w:t>
      </w:r>
    </w:p>
    <w:p w:rsidR="00B714F9" w:rsidRPr="00B714F9" w:rsidRDefault="00B714F9" w:rsidP="00B714F9">
      <w:pPr>
        <w:numPr>
          <w:ilvl w:val="0"/>
          <w:numId w:val="6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Session Timeouts:</w:t>
      </w:r>
      <w:r w:rsidRPr="00B714F9">
        <w:rPr>
          <w:rFonts w:ascii="Segoe UI" w:eastAsia="Times New Roman" w:hAnsi="Segoe UI" w:cs="Segoe UI"/>
          <w:color w:val="3F3F46"/>
          <w:spacing w:val="2"/>
          <w:sz w:val="24"/>
          <w:szCs w:val="24"/>
        </w:rPr>
        <w:t> Because USSD sessions have a limited duration, users that take too long to complete a transaction may experience session timeouts.</w:t>
      </w:r>
    </w:p>
    <w:p w:rsidR="00B714F9" w:rsidRPr="00B714F9" w:rsidRDefault="00B714F9" w:rsidP="00B714F9">
      <w:pPr>
        <w:shd w:val="clear" w:color="auto" w:fill="FFFFFF"/>
        <w:spacing w:after="218" w:line="240" w:lineRule="auto"/>
        <w:textAlignment w:val="baseline"/>
        <w:outlineLvl w:val="2"/>
        <w:rPr>
          <w:rFonts w:ascii="Segoe UI" w:eastAsia="Times New Roman" w:hAnsi="Segoe UI" w:cs="Segoe UI"/>
          <w:color w:val="3F3F46"/>
          <w:spacing w:val="2"/>
          <w:sz w:val="27"/>
          <w:szCs w:val="27"/>
        </w:rPr>
      </w:pPr>
      <w:r w:rsidRPr="00B714F9">
        <w:rPr>
          <w:rFonts w:ascii="Segoe UI" w:eastAsia="Times New Roman" w:hAnsi="Segoe UI" w:cs="Segoe UI"/>
          <w:b/>
          <w:bCs/>
          <w:color w:val="3F3F46"/>
          <w:spacing w:val="2"/>
          <w:sz w:val="27"/>
          <w:szCs w:val="27"/>
        </w:rPr>
        <w:t>5. Aadhar Enabled Payments</w:t>
      </w:r>
    </w:p>
    <w:p w:rsidR="00B714F9" w:rsidRPr="00B714F9" w:rsidRDefault="00B714F9" w:rsidP="00B714F9">
      <w:pPr>
        <w:numPr>
          <w:ilvl w:val="0"/>
          <w:numId w:val="6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Using biometric authentication or an Aadhaar number, the Aadhaar Enabled Payment System (AEPS) is a digital payment method that makes use of the Aadhaar authentication infrastructure to facilitate financial transactions.</w:t>
      </w:r>
    </w:p>
    <w:p w:rsidR="00B714F9" w:rsidRPr="00B714F9" w:rsidRDefault="00B714F9" w:rsidP="00B714F9">
      <w:pPr>
        <w:numPr>
          <w:ilvl w:val="0"/>
          <w:numId w:val="6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By offering fundamental banking services to people who might not have access to regular banking channels, it seeks to promote financial inclusion. The following explains how AEPS functions as a digital payment method:</w:t>
      </w:r>
    </w:p>
    <w:p w:rsidR="00B714F9" w:rsidRPr="00B714F9" w:rsidRDefault="00B714F9" w:rsidP="00B714F9">
      <w:pPr>
        <w:numPr>
          <w:ilvl w:val="0"/>
          <w:numId w:val="6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How AEPS Works:</w:t>
      </w:r>
    </w:p>
    <w:p w:rsidR="00B714F9" w:rsidRPr="00B714F9" w:rsidRDefault="00B714F9" w:rsidP="00B714F9">
      <w:pPr>
        <w:numPr>
          <w:ilvl w:val="1"/>
          <w:numId w:val="6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Aadhaar Authentication: </w:t>
      </w:r>
      <w:r w:rsidRPr="00B714F9">
        <w:rPr>
          <w:rFonts w:ascii="Segoe UI" w:eastAsia="Times New Roman" w:hAnsi="Segoe UI" w:cs="Segoe UI"/>
          <w:color w:val="3F3F46"/>
          <w:spacing w:val="2"/>
          <w:sz w:val="24"/>
          <w:szCs w:val="24"/>
        </w:rPr>
        <w:t>At a micro-ATM or banking correspondent point, users initiate a transaction by presenting their Aadhaar number and biometric authentication (fingerprint or iris scan).</w:t>
      </w:r>
    </w:p>
    <w:p w:rsidR="00B714F9" w:rsidRPr="00B714F9" w:rsidRDefault="00B714F9" w:rsidP="00B714F9">
      <w:pPr>
        <w:numPr>
          <w:ilvl w:val="1"/>
          <w:numId w:val="6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Verification and Authorization:</w:t>
      </w:r>
      <w:r w:rsidRPr="00B714F9">
        <w:rPr>
          <w:rFonts w:ascii="Segoe UI" w:eastAsia="Times New Roman" w:hAnsi="Segoe UI" w:cs="Segoe UI"/>
          <w:color w:val="3F3F46"/>
          <w:spacing w:val="2"/>
          <w:sz w:val="24"/>
          <w:szCs w:val="24"/>
        </w:rPr>
        <w:t> The Unique Identification Authority of India’s (UIDAI) Aadhaar database is consulted by the AEPS system to confirm the user’s identity and Aadhaar details.</w:t>
      </w:r>
    </w:p>
    <w:p w:rsidR="00B714F9" w:rsidRPr="00B714F9" w:rsidRDefault="00B714F9" w:rsidP="00B714F9">
      <w:pPr>
        <w:numPr>
          <w:ilvl w:val="1"/>
          <w:numId w:val="6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Transaction Processing:</w:t>
      </w:r>
      <w:r w:rsidRPr="00B714F9">
        <w:rPr>
          <w:rFonts w:ascii="Segoe UI" w:eastAsia="Times New Roman" w:hAnsi="Segoe UI" w:cs="Segoe UI"/>
          <w:color w:val="3F3F46"/>
          <w:spacing w:val="2"/>
          <w:sz w:val="24"/>
          <w:szCs w:val="24"/>
        </w:rPr>
        <w:t> The AEPS system handles transactions, such as cash withdrawals, fund transfers, balance inquiries, and other financial services, after the user’s identification has been verified.</w:t>
      </w:r>
    </w:p>
    <w:p w:rsidR="00B714F9" w:rsidRPr="00B714F9" w:rsidRDefault="00B714F9" w:rsidP="00B714F9">
      <w:pPr>
        <w:numPr>
          <w:ilvl w:val="1"/>
          <w:numId w:val="6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Confirmation and Receipt:</w:t>
      </w:r>
      <w:r w:rsidRPr="00B714F9">
        <w:rPr>
          <w:rFonts w:ascii="Segoe UI" w:eastAsia="Times New Roman" w:hAnsi="Segoe UI" w:cs="Segoe UI"/>
          <w:color w:val="3F3F46"/>
          <w:spacing w:val="2"/>
          <w:sz w:val="24"/>
          <w:szCs w:val="24"/>
        </w:rPr>
        <w:t> The user receives a confirmation message and a transaction receipt with information about the transaction, including the date, time, amount, and transaction reference number, after the transaction is successfully completed.</w:t>
      </w:r>
    </w:p>
    <w:p w:rsidR="00B714F9" w:rsidRPr="00B714F9" w:rsidRDefault="00B714F9" w:rsidP="00B714F9">
      <w:pPr>
        <w:numPr>
          <w:ilvl w:val="0"/>
          <w:numId w:val="66"/>
        </w:numPr>
        <w:shd w:val="clear" w:color="auto" w:fill="FFFFFF"/>
        <w:spacing w:before="100" w:beforeAutospacing="1" w:after="100" w:afterAutospacing="1" w:line="240" w:lineRule="auto"/>
        <w:rPr>
          <w:rFonts w:ascii="Segoe UI" w:eastAsia="Times New Roman" w:hAnsi="Segoe UI" w:cs="Segoe UI"/>
          <w:color w:val="3F3F46"/>
          <w:spacing w:val="2"/>
          <w:sz w:val="18"/>
          <w:szCs w:val="18"/>
        </w:rPr>
      </w:pPr>
      <w:r w:rsidRPr="00B714F9">
        <w:rPr>
          <w:rFonts w:ascii="Segoe UI" w:eastAsia="Times New Roman" w:hAnsi="Segoe UI" w:cs="Segoe UI"/>
          <w:b/>
          <w:bCs/>
          <w:color w:val="3F3F46"/>
          <w:spacing w:val="2"/>
          <w:sz w:val="18"/>
        </w:rPr>
        <w:t>Benefits of AEPS:</w:t>
      </w:r>
    </w:p>
    <w:p w:rsidR="00B714F9" w:rsidRPr="00B714F9" w:rsidRDefault="00B714F9" w:rsidP="00B714F9">
      <w:pPr>
        <w:numPr>
          <w:ilvl w:val="1"/>
          <w:numId w:val="66"/>
        </w:numPr>
        <w:shd w:val="clear" w:color="auto" w:fill="FFFFFF"/>
        <w:spacing w:before="100" w:beforeAutospacing="1" w:after="100" w:afterAutospacing="1" w:line="240" w:lineRule="auto"/>
        <w:rPr>
          <w:rFonts w:ascii="Segoe UI" w:eastAsia="Times New Roman" w:hAnsi="Segoe UI" w:cs="Segoe UI"/>
          <w:color w:val="3F3F46"/>
          <w:spacing w:val="2"/>
          <w:sz w:val="18"/>
          <w:szCs w:val="18"/>
        </w:rPr>
      </w:pPr>
      <w:r w:rsidRPr="00B714F9">
        <w:rPr>
          <w:rFonts w:ascii="Segoe UI" w:eastAsia="Times New Roman" w:hAnsi="Segoe UI" w:cs="Segoe UI"/>
          <w:b/>
          <w:bCs/>
          <w:color w:val="3F3F46"/>
          <w:spacing w:val="2"/>
          <w:sz w:val="18"/>
        </w:rPr>
        <w:t>Accessibility:</w:t>
      </w:r>
      <w:r w:rsidRPr="00B714F9">
        <w:rPr>
          <w:rFonts w:ascii="Segoe UI" w:eastAsia="Times New Roman" w:hAnsi="Segoe UI" w:cs="Segoe UI"/>
          <w:color w:val="3F3F46"/>
          <w:spacing w:val="2"/>
          <w:sz w:val="18"/>
          <w:szCs w:val="18"/>
        </w:rPr>
        <w:t> People who would not have access to regular banking channels, such as those living in rural or isolated places, can obtain banking services through AEPS.</w:t>
      </w:r>
    </w:p>
    <w:p w:rsidR="00B714F9" w:rsidRPr="00B714F9" w:rsidRDefault="00B714F9" w:rsidP="00B714F9">
      <w:pPr>
        <w:numPr>
          <w:ilvl w:val="1"/>
          <w:numId w:val="66"/>
        </w:numPr>
        <w:shd w:val="clear" w:color="auto" w:fill="FFFFFF"/>
        <w:spacing w:before="100" w:beforeAutospacing="1" w:after="100" w:afterAutospacing="1" w:line="240" w:lineRule="auto"/>
        <w:rPr>
          <w:rFonts w:ascii="Segoe UI" w:eastAsia="Times New Roman" w:hAnsi="Segoe UI" w:cs="Segoe UI"/>
          <w:color w:val="3F3F46"/>
          <w:spacing w:val="2"/>
          <w:sz w:val="18"/>
          <w:szCs w:val="18"/>
        </w:rPr>
      </w:pPr>
      <w:r w:rsidRPr="00B714F9">
        <w:rPr>
          <w:rFonts w:ascii="Segoe UI" w:eastAsia="Times New Roman" w:hAnsi="Segoe UI" w:cs="Segoe UI"/>
          <w:b/>
          <w:bCs/>
          <w:color w:val="3F3F46"/>
          <w:spacing w:val="2"/>
          <w:sz w:val="18"/>
        </w:rPr>
        <w:t>Security: </w:t>
      </w:r>
      <w:r w:rsidRPr="00B714F9">
        <w:rPr>
          <w:rFonts w:ascii="Segoe UI" w:eastAsia="Times New Roman" w:hAnsi="Segoe UI" w:cs="Segoe UI"/>
          <w:color w:val="3F3F46"/>
          <w:spacing w:val="2"/>
          <w:sz w:val="18"/>
          <w:szCs w:val="18"/>
        </w:rPr>
        <w:t>By adding an additional degree of security to transactions, biometric authentication lowers the possibility of fraud and identity theft.</w:t>
      </w:r>
    </w:p>
    <w:p w:rsidR="00B714F9" w:rsidRPr="00B714F9" w:rsidRDefault="00B714F9" w:rsidP="00B714F9">
      <w:pPr>
        <w:numPr>
          <w:ilvl w:val="1"/>
          <w:numId w:val="66"/>
        </w:numPr>
        <w:shd w:val="clear" w:color="auto" w:fill="FFFFFF"/>
        <w:spacing w:before="100" w:beforeAutospacing="1" w:after="100" w:afterAutospacing="1" w:line="240" w:lineRule="auto"/>
        <w:rPr>
          <w:rFonts w:ascii="Segoe UI" w:eastAsia="Times New Roman" w:hAnsi="Segoe UI" w:cs="Segoe UI"/>
          <w:color w:val="3F3F46"/>
          <w:spacing w:val="2"/>
          <w:sz w:val="18"/>
          <w:szCs w:val="18"/>
        </w:rPr>
      </w:pPr>
      <w:r w:rsidRPr="00B714F9">
        <w:rPr>
          <w:rFonts w:ascii="Segoe UI" w:eastAsia="Times New Roman" w:hAnsi="Segoe UI" w:cs="Segoe UI"/>
          <w:b/>
          <w:bCs/>
          <w:color w:val="3F3F46"/>
          <w:spacing w:val="2"/>
          <w:sz w:val="18"/>
        </w:rPr>
        <w:t>Convenience:</w:t>
      </w:r>
      <w:r w:rsidRPr="00B714F9">
        <w:rPr>
          <w:rFonts w:ascii="Segoe UI" w:eastAsia="Times New Roman" w:hAnsi="Segoe UI" w:cs="Segoe UI"/>
          <w:color w:val="3F3F46"/>
          <w:spacing w:val="2"/>
          <w:sz w:val="18"/>
          <w:szCs w:val="18"/>
        </w:rPr>
        <w:t> Without the need for paper work or actual bank cards, users can access basic financial services using their Aadhaar number and biometric authentication.</w:t>
      </w:r>
    </w:p>
    <w:p w:rsidR="00B714F9" w:rsidRPr="00B714F9" w:rsidRDefault="00B714F9" w:rsidP="00B714F9">
      <w:pPr>
        <w:numPr>
          <w:ilvl w:val="1"/>
          <w:numId w:val="66"/>
        </w:numPr>
        <w:shd w:val="clear" w:color="auto" w:fill="FFFFFF"/>
        <w:spacing w:before="100" w:beforeAutospacing="1" w:after="100" w:afterAutospacing="1" w:line="240" w:lineRule="auto"/>
        <w:rPr>
          <w:rFonts w:ascii="Segoe UI" w:eastAsia="Times New Roman" w:hAnsi="Segoe UI" w:cs="Segoe UI"/>
          <w:color w:val="3F3F46"/>
          <w:spacing w:val="2"/>
          <w:sz w:val="18"/>
          <w:szCs w:val="18"/>
        </w:rPr>
      </w:pPr>
      <w:r w:rsidRPr="00B714F9">
        <w:rPr>
          <w:rFonts w:ascii="Segoe UI" w:eastAsia="Times New Roman" w:hAnsi="Segoe UI" w:cs="Segoe UI"/>
          <w:b/>
          <w:bCs/>
          <w:color w:val="3F3F46"/>
          <w:spacing w:val="2"/>
          <w:sz w:val="18"/>
        </w:rPr>
        <w:t>Cost-Effectiveness:</w:t>
      </w:r>
      <w:r w:rsidRPr="00B714F9">
        <w:rPr>
          <w:rFonts w:ascii="Segoe UI" w:eastAsia="Times New Roman" w:hAnsi="Segoe UI" w:cs="Segoe UI"/>
          <w:color w:val="3F3F46"/>
          <w:spacing w:val="2"/>
          <w:sz w:val="18"/>
          <w:szCs w:val="18"/>
        </w:rPr>
        <w:t> AEPS transactions are generally less expensive for users than traditional banking channels because they have reduced costs.</w:t>
      </w:r>
    </w:p>
    <w:p w:rsidR="00B714F9" w:rsidRPr="00B714F9" w:rsidRDefault="00B714F9" w:rsidP="00B714F9">
      <w:pPr>
        <w:numPr>
          <w:ilvl w:val="0"/>
          <w:numId w:val="6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Limitations of AEPS:</w:t>
      </w:r>
    </w:p>
    <w:p w:rsidR="00B714F9" w:rsidRPr="00B714F9" w:rsidRDefault="00B714F9" w:rsidP="00B714F9">
      <w:pPr>
        <w:numPr>
          <w:ilvl w:val="1"/>
          <w:numId w:val="6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Dependency on Aadhaar Infrastructure:</w:t>
      </w:r>
      <w:r w:rsidRPr="00B714F9">
        <w:rPr>
          <w:rFonts w:ascii="Segoe UI" w:eastAsia="Times New Roman" w:hAnsi="Segoe UI" w:cs="Segoe UI"/>
          <w:color w:val="3F3F46"/>
          <w:spacing w:val="2"/>
          <w:sz w:val="24"/>
          <w:szCs w:val="24"/>
        </w:rPr>
        <w:t> Since AEPS depends on the Aadhaar authentication infrastructure, transaction processing may be impacted by Aadhaar failures or technical problems.</w:t>
      </w:r>
    </w:p>
    <w:p w:rsidR="00B714F9" w:rsidRPr="00B714F9" w:rsidRDefault="00B714F9" w:rsidP="00B714F9">
      <w:pPr>
        <w:numPr>
          <w:ilvl w:val="1"/>
          <w:numId w:val="6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Biometric Challenges:</w:t>
      </w:r>
      <w:r w:rsidRPr="00B714F9">
        <w:rPr>
          <w:rFonts w:ascii="Segoe UI" w:eastAsia="Times New Roman" w:hAnsi="Segoe UI" w:cs="Segoe UI"/>
          <w:color w:val="3F3F46"/>
          <w:spacing w:val="2"/>
          <w:sz w:val="24"/>
          <w:szCs w:val="24"/>
        </w:rPr>
        <w:t> Transaction failures may result from users’ fingerprints becoming worn out or unavailable, making biometric authentication difficult for them.</w:t>
      </w:r>
    </w:p>
    <w:p w:rsidR="00B714F9" w:rsidRPr="00B714F9" w:rsidRDefault="00B714F9" w:rsidP="00B714F9">
      <w:pPr>
        <w:numPr>
          <w:ilvl w:val="1"/>
          <w:numId w:val="6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Restricted Services:</w:t>
      </w:r>
      <w:r w:rsidRPr="00B714F9">
        <w:rPr>
          <w:rFonts w:ascii="Segoe UI" w:eastAsia="Times New Roman" w:hAnsi="Segoe UI" w:cs="Segoe UI"/>
          <w:color w:val="3F3F46"/>
          <w:spacing w:val="2"/>
          <w:sz w:val="24"/>
          <w:szCs w:val="24"/>
        </w:rPr>
        <w:t> Advanced banking features like loans, investments, and insurance might not be accessible through AEPS; instead, it mainly provides basic financial services.</w:t>
      </w:r>
    </w:p>
    <w:p w:rsidR="00B714F9" w:rsidRPr="00B714F9" w:rsidRDefault="00B714F9" w:rsidP="00B714F9">
      <w:pPr>
        <w:numPr>
          <w:ilvl w:val="1"/>
          <w:numId w:val="6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Infrastructure Challenges:</w:t>
      </w:r>
      <w:r w:rsidRPr="00B714F9">
        <w:rPr>
          <w:rFonts w:ascii="Segoe UI" w:eastAsia="Times New Roman" w:hAnsi="Segoe UI" w:cs="Segoe UI"/>
          <w:color w:val="3F3F46"/>
          <w:spacing w:val="2"/>
          <w:sz w:val="24"/>
          <w:szCs w:val="24"/>
        </w:rPr>
        <w:t> Access to AEPS services may be limited by the lack of micro-ATMs and banking correspondent locations in rural and isolated areas.</w:t>
      </w:r>
    </w:p>
    <w:p w:rsidR="00B714F9" w:rsidRPr="00B714F9" w:rsidRDefault="00B714F9" w:rsidP="00B714F9">
      <w:pPr>
        <w:numPr>
          <w:ilvl w:val="0"/>
          <w:numId w:val="6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Use Cases of AEPS:</w:t>
      </w:r>
    </w:p>
    <w:p w:rsidR="00B714F9" w:rsidRPr="00B714F9" w:rsidRDefault="00B714F9" w:rsidP="00B714F9">
      <w:pPr>
        <w:numPr>
          <w:ilvl w:val="1"/>
          <w:numId w:val="6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Cash Withdrawal:</w:t>
      </w:r>
      <w:r w:rsidRPr="00B714F9">
        <w:rPr>
          <w:rFonts w:ascii="Segoe UI" w:eastAsia="Times New Roman" w:hAnsi="Segoe UI" w:cs="Segoe UI"/>
          <w:color w:val="3F3F46"/>
          <w:spacing w:val="2"/>
          <w:sz w:val="24"/>
          <w:szCs w:val="24"/>
        </w:rPr>
        <w:t> Users can withdraw cash from their bank accounts using AEPS at micro-ATMs or banking correspondent points.</w:t>
      </w:r>
    </w:p>
    <w:p w:rsidR="00B714F9" w:rsidRPr="00B714F9" w:rsidRDefault="00B714F9" w:rsidP="00B714F9">
      <w:pPr>
        <w:numPr>
          <w:ilvl w:val="1"/>
          <w:numId w:val="6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Balance Inquiry:</w:t>
      </w:r>
      <w:r w:rsidRPr="00B714F9">
        <w:rPr>
          <w:rFonts w:ascii="Segoe UI" w:eastAsia="Times New Roman" w:hAnsi="Segoe UI" w:cs="Segoe UI"/>
          <w:color w:val="3F3F46"/>
          <w:spacing w:val="2"/>
          <w:sz w:val="24"/>
          <w:szCs w:val="24"/>
        </w:rPr>
        <w:t> Users can check their account balance using AEPS, providing them with real-time access to their financial information.</w:t>
      </w:r>
    </w:p>
    <w:p w:rsidR="00B714F9" w:rsidRPr="00B714F9" w:rsidRDefault="00B714F9" w:rsidP="00B714F9">
      <w:pPr>
        <w:numPr>
          <w:ilvl w:val="1"/>
          <w:numId w:val="6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Fund Transfer: </w:t>
      </w:r>
      <w:r w:rsidRPr="00B714F9">
        <w:rPr>
          <w:rFonts w:ascii="Segoe UI" w:eastAsia="Times New Roman" w:hAnsi="Segoe UI" w:cs="Segoe UI"/>
          <w:color w:val="3F3F46"/>
          <w:spacing w:val="2"/>
          <w:sz w:val="24"/>
          <w:szCs w:val="24"/>
        </w:rPr>
        <w:t>AEPS enables users to transfer funds between bank accounts, facilitating and peer-to-peer transfers.</w:t>
      </w:r>
    </w:p>
    <w:p w:rsidR="00B714F9" w:rsidRPr="00B714F9" w:rsidRDefault="00B714F9" w:rsidP="00B714F9">
      <w:pPr>
        <w:numPr>
          <w:ilvl w:val="1"/>
          <w:numId w:val="6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Government Subsidy Disbursement:</w:t>
      </w:r>
      <w:r w:rsidRPr="00B714F9">
        <w:rPr>
          <w:rFonts w:ascii="Segoe UI" w:eastAsia="Times New Roman" w:hAnsi="Segoe UI" w:cs="Segoe UI"/>
          <w:color w:val="3F3F46"/>
          <w:spacing w:val="2"/>
          <w:sz w:val="24"/>
          <w:szCs w:val="24"/>
        </w:rPr>
        <w:t> AEPS is used for the direct disbursement of government subsidies, pensions, and welfare benefits to beneficiaries’ bank accounts.</w:t>
      </w:r>
    </w:p>
    <w:p w:rsidR="00B714F9" w:rsidRPr="00B714F9" w:rsidRDefault="00B714F9" w:rsidP="00B714F9">
      <w:pPr>
        <w:shd w:val="clear" w:color="auto" w:fill="FFFFFF"/>
        <w:spacing w:after="218" w:line="240" w:lineRule="auto"/>
        <w:textAlignment w:val="baseline"/>
        <w:outlineLvl w:val="1"/>
        <w:rPr>
          <w:rFonts w:ascii="Segoe UI" w:eastAsia="Times New Roman" w:hAnsi="Segoe UI" w:cs="Segoe UI"/>
          <w:color w:val="3F3F46"/>
          <w:spacing w:val="2"/>
          <w:sz w:val="36"/>
          <w:szCs w:val="36"/>
        </w:rPr>
      </w:pPr>
      <w:r w:rsidRPr="00B714F9">
        <w:rPr>
          <w:rFonts w:ascii="Segoe UI" w:eastAsia="Times New Roman" w:hAnsi="Segoe UI" w:cs="Segoe UI"/>
          <w:b/>
          <w:bCs/>
          <w:color w:val="3F3F46"/>
          <w:spacing w:val="2"/>
          <w:sz w:val="36"/>
          <w:szCs w:val="36"/>
        </w:rPr>
        <w:t>Digital Payments Related Common Frauds and Preventive Measures</w:t>
      </w:r>
    </w:p>
    <w:p w:rsidR="00B714F9" w:rsidRPr="00B714F9" w:rsidRDefault="00B714F9" w:rsidP="00B714F9">
      <w:pPr>
        <w:numPr>
          <w:ilvl w:val="0"/>
          <w:numId w:val="6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Although digital payments are more common than ever, there are fraud risks associated with them. The following are some typical forms of fraud connected to digital payments, along with precautions to lessen the risks:</w:t>
      </w:r>
    </w:p>
    <w:p w:rsidR="00B714F9" w:rsidRPr="00B714F9" w:rsidRDefault="00B714F9" w:rsidP="00B714F9">
      <w:pPr>
        <w:numPr>
          <w:ilvl w:val="0"/>
          <w:numId w:val="7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1. Phishing:</w:t>
      </w:r>
      <w:r w:rsidRPr="00B714F9">
        <w:rPr>
          <w:rFonts w:ascii="Segoe UI" w:eastAsia="Times New Roman" w:hAnsi="Segoe UI" w:cs="Segoe UI"/>
          <w:color w:val="3F3F46"/>
          <w:spacing w:val="2"/>
          <w:sz w:val="24"/>
          <w:szCs w:val="24"/>
        </w:rPr>
        <w:t> Phishing is the misleading practice of pretending to be a reliable source in online contacts in order to steal private information, including credit card numbers, usernames, and passwords.</w:t>
      </w:r>
    </w:p>
    <w:p w:rsidR="00B714F9" w:rsidRPr="00B714F9" w:rsidRDefault="00B714F9" w:rsidP="00B714F9">
      <w:pPr>
        <w:numPr>
          <w:ilvl w:val="1"/>
          <w:numId w:val="7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Preventive actions:</w:t>
      </w:r>
    </w:p>
    <w:p w:rsidR="00B714F9" w:rsidRPr="00B714F9" w:rsidRDefault="00B714F9" w:rsidP="00B714F9">
      <w:pPr>
        <w:numPr>
          <w:ilvl w:val="2"/>
          <w:numId w:val="7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Education: </w:t>
      </w:r>
      <w:r w:rsidRPr="00B714F9">
        <w:rPr>
          <w:rFonts w:ascii="Segoe UI" w:eastAsia="Times New Roman" w:hAnsi="Segoe UI" w:cs="Segoe UI"/>
          <w:color w:val="3F3F46"/>
          <w:spacing w:val="2"/>
          <w:sz w:val="24"/>
          <w:szCs w:val="24"/>
        </w:rPr>
        <w:t>Teach users to spot phishing efforts and to confirm the legitimacy of emails and websites before sending critical information.</w:t>
      </w:r>
    </w:p>
    <w:p w:rsidR="00B714F9" w:rsidRPr="00B714F9" w:rsidRDefault="00B714F9" w:rsidP="00B714F9">
      <w:pPr>
        <w:numPr>
          <w:ilvl w:val="2"/>
          <w:numId w:val="7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Use of safe Websites:</w:t>
      </w:r>
      <w:r w:rsidRPr="00B714F9">
        <w:rPr>
          <w:rFonts w:ascii="Segoe UI" w:eastAsia="Times New Roman" w:hAnsi="Segoe UI" w:cs="Segoe UI"/>
          <w:color w:val="3F3F46"/>
          <w:spacing w:val="2"/>
          <w:sz w:val="24"/>
          <w:szCs w:val="24"/>
        </w:rPr>
        <w:t> Suggest to consumers that they should only enter sensitive data on HTTPS-encrypted safe websites.</w:t>
      </w:r>
    </w:p>
    <w:p w:rsidR="00B714F9" w:rsidRPr="00B714F9" w:rsidRDefault="00B714F9" w:rsidP="00B714F9">
      <w:pPr>
        <w:numPr>
          <w:ilvl w:val="2"/>
          <w:numId w:val="7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Use two-factor authentication (2FA):</w:t>
      </w:r>
      <w:r w:rsidRPr="00B714F9">
        <w:rPr>
          <w:rFonts w:ascii="Segoe UI" w:eastAsia="Times New Roman" w:hAnsi="Segoe UI" w:cs="Segoe UI"/>
          <w:color w:val="3F3F46"/>
          <w:spacing w:val="2"/>
          <w:sz w:val="24"/>
          <w:szCs w:val="24"/>
        </w:rPr>
        <w:t> Apply 2FA to give account logins and transactions an additional degree of protection.</w:t>
      </w:r>
    </w:p>
    <w:p w:rsidR="00B714F9" w:rsidRPr="00B714F9" w:rsidRDefault="00B714F9" w:rsidP="00B714F9">
      <w:pPr>
        <w:numPr>
          <w:ilvl w:val="0"/>
          <w:numId w:val="7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2. Identity Theft:</w:t>
      </w:r>
      <w:r w:rsidRPr="00B714F9">
        <w:rPr>
          <w:rFonts w:ascii="Segoe UI" w:eastAsia="Times New Roman" w:hAnsi="Segoe UI" w:cs="Segoe UI"/>
          <w:color w:val="3F3F46"/>
          <w:spacing w:val="2"/>
          <w:sz w:val="24"/>
          <w:szCs w:val="24"/>
        </w:rPr>
        <w:t> Identity theft is when someone who isn’t authorized uses another person’s name, address, or Social Security number in order to commit fraud or other crimes.</w:t>
      </w:r>
    </w:p>
    <w:p w:rsidR="00B714F9" w:rsidRPr="00B714F9" w:rsidRDefault="00B714F9" w:rsidP="00B714F9">
      <w:pPr>
        <w:numPr>
          <w:ilvl w:val="1"/>
          <w:numId w:val="7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Preventive actions:</w:t>
      </w:r>
    </w:p>
    <w:p w:rsidR="00B714F9" w:rsidRPr="00B714F9" w:rsidRDefault="00B714F9" w:rsidP="00B714F9">
      <w:pPr>
        <w:numPr>
          <w:ilvl w:val="2"/>
          <w:numId w:val="7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Secure Passwords: </w:t>
      </w:r>
      <w:r w:rsidRPr="00B714F9">
        <w:rPr>
          <w:rFonts w:ascii="Segoe UI" w:eastAsia="Times New Roman" w:hAnsi="Segoe UI" w:cs="Segoe UI"/>
          <w:color w:val="3F3F46"/>
          <w:spacing w:val="2"/>
          <w:sz w:val="24"/>
          <w:szCs w:val="24"/>
        </w:rPr>
        <w:t>Urge users to make strong, one-of-a-kind passwords for their accounts and to never share them.</w:t>
      </w:r>
    </w:p>
    <w:p w:rsidR="00B714F9" w:rsidRPr="00B714F9" w:rsidRDefault="00B714F9" w:rsidP="00B714F9">
      <w:pPr>
        <w:numPr>
          <w:ilvl w:val="2"/>
          <w:numId w:val="7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Regular Monitoring: </w:t>
      </w:r>
      <w:r w:rsidRPr="00B714F9">
        <w:rPr>
          <w:rFonts w:ascii="Segoe UI" w:eastAsia="Times New Roman" w:hAnsi="Segoe UI" w:cs="Segoe UI"/>
          <w:color w:val="3F3F46"/>
          <w:spacing w:val="2"/>
          <w:sz w:val="24"/>
          <w:szCs w:val="24"/>
        </w:rPr>
        <w:t>Encourage consumers to keep a close eye out for any strange behavior on their bank statements, credit reports, and accounts</w:t>
      </w:r>
    </w:p>
    <w:p w:rsidR="00B714F9" w:rsidRPr="00B714F9" w:rsidRDefault="00B714F9" w:rsidP="00B714F9">
      <w:pPr>
        <w:numPr>
          <w:ilvl w:val="2"/>
          <w:numId w:val="71"/>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Identity Theft Protection Services: </w:t>
      </w:r>
      <w:r w:rsidRPr="00B714F9">
        <w:rPr>
          <w:rFonts w:ascii="Segoe UI" w:eastAsia="Times New Roman" w:hAnsi="Segoe UI" w:cs="Segoe UI"/>
          <w:color w:val="3F3F46"/>
          <w:spacing w:val="2"/>
          <w:sz w:val="24"/>
          <w:szCs w:val="24"/>
        </w:rPr>
        <w:t>Take into account utilizing identity theft protection services, which keep an eye out for questionable activities and offer support in the event of identity theft.</w:t>
      </w:r>
    </w:p>
    <w:p w:rsidR="00B714F9" w:rsidRPr="00B714F9" w:rsidRDefault="00B714F9" w:rsidP="00B714F9">
      <w:pPr>
        <w:numPr>
          <w:ilvl w:val="0"/>
          <w:numId w:val="7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3. Card Skimming:</w:t>
      </w:r>
      <w:r w:rsidRPr="00B714F9">
        <w:rPr>
          <w:rFonts w:ascii="Segoe UI" w:eastAsia="Times New Roman" w:hAnsi="Segoe UI" w:cs="Segoe UI"/>
          <w:color w:val="3F3F46"/>
          <w:spacing w:val="2"/>
          <w:sz w:val="24"/>
          <w:szCs w:val="24"/>
        </w:rPr>
        <w:t> When thieves use equipment to take credit or debit card information at ATMs, gas stations or point-of-sale terminals, it’s known as card skimming.</w:t>
      </w:r>
    </w:p>
    <w:p w:rsidR="00B714F9" w:rsidRPr="00B714F9" w:rsidRDefault="00B714F9" w:rsidP="00B714F9">
      <w:pPr>
        <w:numPr>
          <w:ilvl w:val="1"/>
          <w:numId w:val="7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Preventive actions:</w:t>
      </w:r>
    </w:p>
    <w:p w:rsidR="00B714F9" w:rsidRPr="00B714F9" w:rsidRDefault="00B714F9" w:rsidP="00B714F9">
      <w:pPr>
        <w:numPr>
          <w:ilvl w:val="2"/>
          <w:numId w:val="7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Examine the equipment: </w:t>
      </w:r>
      <w:r w:rsidRPr="00B714F9">
        <w:rPr>
          <w:rFonts w:ascii="Segoe UI" w:eastAsia="Times New Roman" w:hAnsi="Segoe UI" w:cs="Segoe UI"/>
          <w:color w:val="3F3F46"/>
          <w:spacing w:val="2"/>
          <w:sz w:val="24"/>
          <w:szCs w:val="24"/>
        </w:rPr>
        <w:t>Before utilizing card readers, users should check them for any indications of manipulation or extra attachments.</w:t>
      </w:r>
    </w:p>
    <w:p w:rsidR="00B714F9" w:rsidRPr="00B714F9" w:rsidRDefault="00B714F9" w:rsidP="00B714F9">
      <w:pPr>
        <w:numPr>
          <w:ilvl w:val="2"/>
          <w:numId w:val="7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Chip Card Usage:</w:t>
      </w:r>
      <w:r w:rsidRPr="00B714F9">
        <w:rPr>
          <w:rFonts w:ascii="Segoe UI" w:eastAsia="Times New Roman" w:hAnsi="Segoe UI" w:cs="Segoe UI"/>
          <w:color w:val="3F3F46"/>
          <w:spacing w:val="2"/>
          <w:sz w:val="24"/>
          <w:szCs w:val="24"/>
        </w:rPr>
        <w:t> Promote the use of chip-enabled cards instead of magnetic stripe cards, as they provide higher security.</w:t>
      </w:r>
    </w:p>
    <w:p w:rsidR="00B714F9" w:rsidRPr="00B714F9" w:rsidRDefault="00B714F9" w:rsidP="00B714F9">
      <w:pPr>
        <w:numPr>
          <w:ilvl w:val="2"/>
          <w:numId w:val="72"/>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Frequent Card Monitoring:</w:t>
      </w:r>
      <w:r w:rsidRPr="00B714F9">
        <w:rPr>
          <w:rFonts w:ascii="Segoe UI" w:eastAsia="Times New Roman" w:hAnsi="Segoe UI" w:cs="Segoe UI"/>
          <w:color w:val="3F3F46"/>
          <w:spacing w:val="2"/>
          <w:sz w:val="24"/>
          <w:szCs w:val="24"/>
        </w:rPr>
        <w:t> Cardholders should keep a close eye on their transactions and notify their bank or card issuer right away if there are any unauthorized charges.</w:t>
      </w:r>
    </w:p>
    <w:p w:rsidR="00B714F9" w:rsidRPr="00B714F9" w:rsidRDefault="00B714F9" w:rsidP="00B714F9">
      <w:pPr>
        <w:numPr>
          <w:ilvl w:val="0"/>
          <w:numId w:val="7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4. Man-in-the-Middle Attacks:</w:t>
      </w:r>
      <w:r w:rsidRPr="00B714F9">
        <w:rPr>
          <w:rFonts w:ascii="Segoe UI" w:eastAsia="Times New Roman" w:hAnsi="Segoe UI" w:cs="Segoe UI"/>
          <w:color w:val="3F3F46"/>
          <w:spacing w:val="2"/>
          <w:sz w:val="24"/>
          <w:szCs w:val="24"/>
        </w:rPr>
        <w:t> An attacker who observes or manipulates a discussion between two parties commits a man-in-the-middle (MITM) attack.</w:t>
      </w:r>
    </w:p>
    <w:p w:rsidR="00B714F9" w:rsidRPr="00B714F9" w:rsidRDefault="00B714F9" w:rsidP="00B714F9">
      <w:pPr>
        <w:numPr>
          <w:ilvl w:val="1"/>
          <w:numId w:val="7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Preventive actions:</w:t>
      </w:r>
    </w:p>
    <w:p w:rsidR="00B714F9" w:rsidRPr="00B714F9" w:rsidRDefault="00B714F9" w:rsidP="00B714F9">
      <w:pPr>
        <w:numPr>
          <w:ilvl w:val="2"/>
          <w:numId w:val="7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Use Encryption: </w:t>
      </w:r>
      <w:r w:rsidRPr="00B714F9">
        <w:rPr>
          <w:rFonts w:ascii="Segoe UI" w:eastAsia="Times New Roman" w:hAnsi="Segoe UI" w:cs="Segoe UI"/>
          <w:color w:val="3F3F46"/>
          <w:spacing w:val="2"/>
          <w:sz w:val="24"/>
          <w:szCs w:val="24"/>
        </w:rPr>
        <w:t>To prevent data from being intercepted, make sure that all digital payment transactions use encryption.</w:t>
      </w:r>
    </w:p>
    <w:p w:rsidR="00B714F9" w:rsidRPr="00B714F9" w:rsidRDefault="00B714F9" w:rsidP="00B714F9">
      <w:pPr>
        <w:numPr>
          <w:ilvl w:val="2"/>
          <w:numId w:val="7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Secure Networks: </w:t>
      </w:r>
      <w:r w:rsidRPr="00B714F9">
        <w:rPr>
          <w:rFonts w:ascii="Segoe UI" w:eastAsia="Times New Roman" w:hAnsi="Segoe UI" w:cs="Segoe UI"/>
          <w:color w:val="3F3F46"/>
          <w:spacing w:val="2"/>
          <w:sz w:val="24"/>
          <w:szCs w:val="24"/>
        </w:rPr>
        <w:t>Tell consumers not to transact on open Wi-Fi networks since they are more vulnerable to Man-in-the-Middle (MITM) attacks.</w:t>
      </w:r>
    </w:p>
    <w:p w:rsidR="00B714F9" w:rsidRPr="00B714F9" w:rsidRDefault="00B714F9" w:rsidP="00B714F9">
      <w:pPr>
        <w:numPr>
          <w:ilvl w:val="2"/>
          <w:numId w:val="73"/>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Verification of Recipient: </w:t>
      </w:r>
      <w:r w:rsidRPr="00B714F9">
        <w:rPr>
          <w:rFonts w:ascii="Segoe UI" w:eastAsia="Times New Roman" w:hAnsi="Segoe UI" w:cs="Segoe UI"/>
          <w:color w:val="3F3F46"/>
          <w:spacing w:val="2"/>
          <w:sz w:val="24"/>
          <w:szCs w:val="24"/>
        </w:rPr>
        <w:t>Before sending money, users should confirm the recipient’s identity, particularly in the case of significant transactions.</w:t>
      </w:r>
    </w:p>
    <w:p w:rsidR="00B714F9" w:rsidRPr="00B714F9" w:rsidRDefault="00B714F9" w:rsidP="00B714F9">
      <w:pPr>
        <w:numPr>
          <w:ilvl w:val="0"/>
          <w:numId w:val="7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5. Unauthorized Transactions:</w:t>
      </w:r>
      <w:r w:rsidRPr="00B714F9">
        <w:rPr>
          <w:rFonts w:ascii="Segoe UI" w:eastAsia="Times New Roman" w:hAnsi="Segoe UI" w:cs="Segoe UI"/>
          <w:color w:val="3F3F46"/>
          <w:spacing w:val="2"/>
          <w:sz w:val="24"/>
          <w:szCs w:val="24"/>
        </w:rPr>
        <w:t> When an attacker obtains access to a user’s account, unauthorized transactions happen since the user did not authorize the transaction.</w:t>
      </w:r>
    </w:p>
    <w:p w:rsidR="00B714F9" w:rsidRPr="00B714F9" w:rsidRDefault="00B714F9" w:rsidP="00B714F9">
      <w:pPr>
        <w:numPr>
          <w:ilvl w:val="1"/>
          <w:numId w:val="7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Preventive actions:</w:t>
      </w:r>
    </w:p>
    <w:p w:rsidR="00B714F9" w:rsidRPr="00B714F9" w:rsidRDefault="00B714F9" w:rsidP="00B714F9">
      <w:pPr>
        <w:numPr>
          <w:ilvl w:val="2"/>
          <w:numId w:val="7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Account Monitoring:</w:t>
      </w:r>
      <w:r w:rsidRPr="00B714F9">
        <w:rPr>
          <w:rFonts w:ascii="Segoe UI" w:eastAsia="Times New Roman" w:hAnsi="Segoe UI" w:cs="Segoe UI"/>
          <w:color w:val="3F3F46"/>
          <w:spacing w:val="2"/>
          <w:sz w:val="24"/>
          <w:szCs w:val="24"/>
        </w:rPr>
        <w:t> Regular account monitoring is advised, and users should notify their bank or payment provider right once of any unauthorized transactions.</w:t>
      </w:r>
    </w:p>
    <w:p w:rsidR="00B714F9" w:rsidRPr="00B714F9" w:rsidRDefault="00B714F9" w:rsidP="00B714F9">
      <w:pPr>
        <w:numPr>
          <w:ilvl w:val="2"/>
          <w:numId w:val="74"/>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Set Transaction Alerts: </w:t>
      </w:r>
      <w:r w:rsidRPr="00B714F9">
        <w:rPr>
          <w:rFonts w:ascii="Segoe UI" w:eastAsia="Times New Roman" w:hAnsi="Segoe UI" w:cs="Segoe UI"/>
          <w:color w:val="3F3F46"/>
          <w:spacing w:val="2"/>
          <w:sz w:val="24"/>
          <w:szCs w:val="24"/>
        </w:rPr>
        <w:t>Turn on transaction alerts to get real-time updates on account activities via SMS or email notifications.</w:t>
      </w:r>
    </w:p>
    <w:p w:rsidR="00B714F9" w:rsidRPr="00B714F9" w:rsidRDefault="00B714F9" w:rsidP="00B714F9">
      <w:pPr>
        <w:shd w:val="clear" w:color="auto" w:fill="FFFFFF"/>
        <w:spacing w:after="218" w:line="240" w:lineRule="auto"/>
        <w:textAlignment w:val="baseline"/>
        <w:outlineLvl w:val="1"/>
        <w:rPr>
          <w:rFonts w:ascii="Segoe UI" w:eastAsia="Times New Roman" w:hAnsi="Segoe UI" w:cs="Segoe UI"/>
          <w:color w:val="3F3F46"/>
          <w:spacing w:val="2"/>
          <w:sz w:val="36"/>
          <w:szCs w:val="36"/>
        </w:rPr>
      </w:pPr>
      <w:r w:rsidRPr="00B714F9">
        <w:rPr>
          <w:rFonts w:ascii="Segoe UI" w:eastAsia="Times New Roman" w:hAnsi="Segoe UI" w:cs="Segoe UI"/>
          <w:b/>
          <w:bCs/>
          <w:color w:val="3F3F46"/>
          <w:spacing w:val="2"/>
          <w:sz w:val="36"/>
          <w:szCs w:val="36"/>
        </w:rPr>
        <w:t>RBI Guidelines on Digital Payments and Customer Protection in Unauthorized Banking Transactions</w:t>
      </w:r>
    </w:p>
    <w:p w:rsidR="00B714F9" w:rsidRPr="00B714F9" w:rsidRDefault="00B714F9" w:rsidP="00B714F9">
      <w:pPr>
        <w:numPr>
          <w:ilvl w:val="0"/>
          <w:numId w:val="7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Reserve Bank of India (RBI) has released policies and guidelines aimed at safeguarding consumers against fraud and unapproved digital payments.</w:t>
      </w:r>
    </w:p>
    <w:p w:rsidR="00B714F9" w:rsidRPr="00B714F9" w:rsidRDefault="00B714F9" w:rsidP="00B714F9">
      <w:pPr>
        <w:numPr>
          <w:ilvl w:val="0"/>
          <w:numId w:val="75"/>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The purpose of these guidelines is to guarantee consumer confidence in electronic transactions while improving the security of digital payment systems. The following are some important RBI regulations concerning digital payments and safeguarding customers:</w:t>
      </w:r>
    </w:p>
    <w:p w:rsidR="00B714F9" w:rsidRPr="00B714F9" w:rsidRDefault="00B714F9" w:rsidP="00B714F9">
      <w:pPr>
        <w:numPr>
          <w:ilvl w:val="0"/>
          <w:numId w:val="7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1. Customers’ Limited Liability:</w:t>
      </w:r>
    </w:p>
    <w:p w:rsidR="00B714F9" w:rsidRPr="00B714F9" w:rsidRDefault="00B714F9" w:rsidP="00B714F9">
      <w:pPr>
        <w:numPr>
          <w:ilvl w:val="1"/>
          <w:numId w:val="7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Notification Requirement: </w:t>
      </w:r>
      <w:r w:rsidRPr="00B714F9">
        <w:rPr>
          <w:rFonts w:ascii="Segoe UI" w:eastAsia="Times New Roman" w:hAnsi="Segoe UI" w:cs="Segoe UI"/>
          <w:color w:val="3F3F46"/>
          <w:spacing w:val="2"/>
          <w:sz w:val="24"/>
          <w:szCs w:val="24"/>
        </w:rPr>
        <w:t>In the event that a customer discovers an unauthorized transaction, they must promptly contact their bank or payment service provider.</w:t>
      </w:r>
    </w:p>
    <w:p w:rsidR="00B714F9" w:rsidRPr="00B714F9" w:rsidRDefault="00B714F9" w:rsidP="00B714F9">
      <w:pPr>
        <w:numPr>
          <w:ilvl w:val="1"/>
          <w:numId w:val="7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Limited Liability:</w:t>
      </w:r>
      <w:r w:rsidRPr="00B714F9">
        <w:rPr>
          <w:rFonts w:ascii="Segoe UI" w:eastAsia="Times New Roman" w:hAnsi="Segoe UI" w:cs="Segoe UI"/>
          <w:color w:val="3F3F46"/>
          <w:spacing w:val="2"/>
          <w:sz w:val="24"/>
          <w:szCs w:val="24"/>
        </w:rPr>
        <w:t> If unauthorized transactions are reported within a certain amount of time, customers are not responsible for any losses that result from them. The customer’s liability is restricted to an upper limit determined by the RBI. These liabilities are as follows:</w:t>
      </w:r>
    </w:p>
    <w:p w:rsidR="00B714F9" w:rsidRPr="00B714F9" w:rsidRDefault="00B714F9" w:rsidP="00B714F9">
      <w:pPr>
        <w:numPr>
          <w:ilvl w:val="2"/>
          <w:numId w:val="7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A customer’s liability is limited at ₹10,000 or the transaction value, whichever is less, if they report an unlawful transaction within three days.</w:t>
      </w:r>
    </w:p>
    <w:p w:rsidR="00B714F9" w:rsidRPr="00B714F9" w:rsidRDefault="00B714F9" w:rsidP="00B714F9">
      <w:pPr>
        <w:numPr>
          <w:ilvl w:val="2"/>
          <w:numId w:val="7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Liability may increase if reported within four to seven days, but banks must show that the customer was careless.</w:t>
      </w:r>
    </w:p>
    <w:p w:rsidR="00B714F9" w:rsidRPr="00B714F9" w:rsidRDefault="00B714F9" w:rsidP="00B714F9">
      <w:pPr>
        <w:numPr>
          <w:ilvl w:val="2"/>
          <w:numId w:val="76"/>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color w:val="3F3F46"/>
          <w:spacing w:val="2"/>
          <w:sz w:val="24"/>
          <w:szCs w:val="24"/>
        </w:rPr>
        <w:t>Usually, the customer is fully liable after seven days, unless they can demonstrate that they did not approve the transaction.</w:t>
      </w:r>
    </w:p>
    <w:p w:rsidR="00B714F9" w:rsidRPr="00B714F9" w:rsidRDefault="00B714F9" w:rsidP="00B714F9">
      <w:pPr>
        <w:numPr>
          <w:ilvl w:val="0"/>
          <w:numId w:val="7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lastRenderedPageBreak/>
        <w:t>2. Security Measures for Payment Service Providers:</w:t>
      </w:r>
    </w:p>
    <w:p w:rsidR="00B714F9" w:rsidRPr="00B714F9" w:rsidRDefault="00B714F9" w:rsidP="00B714F9">
      <w:pPr>
        <w:numPr>
          <w:ilvl w:val="1"/>
          <w:numId w:val="7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Two-Factor Authentication:</w:t>
      </w:r>
      <w:r w:rsidRPr="00B714F9">
        <w:rPr>
          <w:rFonts w:ascii="Segoe UI" w:eastAsia="Times New Roman" w:hAnsi="Segoe UI" w:cs="Segoe UI"/>
          <w:color w:val="3F3F46"/>
          <w:spacing w:val="2"/>
          <w:sz w:val="24"/>
          <w:szCs w:val="24"/>
        </w:rPr>
        <w:t> To provide increased security, payment service providers are required to use two-factor authentication (2FA) for online transactions.</w:t>
      </w:r>
    </w:p>
    <w:p w:rsidR="00B714F9" w:rsidRPr="00B714F9" w:rsidRDefault="00B714F9" w:rsidP="00B714F9">
      <w:pPr>
        <w:numPr>
          <w:ilvl w:val="1"/>
          <w:numId w:val="7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Encryption: </w:t>
      </w:r>
      <w:r w:rsidRPr="00B714F9">
        <w:rPr>
          <w:rFonts w:ascii="Segoe UI" w:eastAsia="Times New Roman" w:hAnsi="Segoe UI" w:cs="Segoe UI"/>
          <w:color w:val="3F3F46"/>
          <w:spacing w:val="2"/>
          <w:sz w:val="24"/>
          <w:szCs w:val="24"/>
        </w:rPr>
        <w:t>To safeguard the privacy and security of consumer data while it is being transmitted, payment systems must employ strong encryption techniques.</w:t>
      </w:r>
    </w:p>
    <w:p w:rsidR="00B714F9" w:rsidRPr="00B714F9" w:rsidRDefault="00B714F9" w:rsidP="00B714F9">
      <w:pPr>
        <w:numPr>
          <w:ilvl w:val="1"/>
          <w:numId w:val="77"/>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Fraud Monitoring Systems: </w:t>
      </w:r>
      <w:r w:rsidRPr="00B714F9">
        <w:rPr>
          <w:rFonts w:ascii="Segoe UI" w:eastAsia="Times New Roman" w:hAnsi="Segoe UI" w:cs="Segoe UI"/>
          <w:color w:val="3F3F46"/>
          <w:spacing w:val="2"/>
          <w:sz w:val="24"/>
          <w:szCs w:val="24"/>
        </w:rPr>
        <w:t>In order to recognize and stop scams, banks and payment service providers must put in place efficient fraud monitoring and detection systems.</w:t>
      </w:r>
    </w:p>
    <w:p w:rsidR="00B714F9" w:rsidRPr="00B714F9" w:rsidRDefault="00B714F9" w:rsidP="00B714F9">
      <w:pPr>
        <w:numPr>
          <w:ilvl w:val="0"/>
          <w:numId w:val="7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3. Customer Education and Awareness:</w:t>
      </w:r>
    </w:p>
    <w:p w:rsidR="00B714F9" w:rsidRPr="00B714F9" w:rsidRDefault="00B714F9" w:rsidP="00B714F9">
      <w:pPr>
        <w:numPr>
          <w:ilvl w:val="1"/>
          <w:numId w:val="7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Information Dissemination:</w:t>
      </w:r>
      <w:r w:rsidRPr="00B714F9">
        <w:rPr>
          <w:rFonts w:ascii="Segoe UI" w:eastAsia="Times New Roman" w:hAnsi="Segoe UI" w:cs="Segoe UI"/>
          <w:color w:val="3F3F46"/>
          <w:spacing w:val="2"/>
          <w:sz w:val="24"/>
          <w:szCs w:val="24"/>
        </w:rPr>
        <w:t> It is the duty of banks and payment service providers to inform clients about safe online banking procedures, including the dangers of making unauthorized purchases.</w:t>
      </w:r>
    </w:p>
    <w:p w:rsidR="00B714F9" w:rsidRPr="00B714F9" w:rsidRDefault="00B714F9" w:rsidP="00B714F9">
      <w:pPr>
        <w:numPr>
          <w:ilvl w:val="1"/>
          <w:numId w:val="78"/>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Customer Awareness Programs: </w:t>
      </w:r>
      <w:r w:rsidRPr="00B714F9">
        <w:rPr>
          <w:rFonts w:ascii="Segoe UI" w:eastAsia="Times New Roman" w:hAnsi="Segoe UI" w:cs="Segoe UI"/>
          <w:color w:val="3F3F46"/>
          <w:spacing w:val="2"/>
          <w:sz w:val="24"/>
          <w:szCs w:val="24"/>
        </w:rPr>
        <w:t>To inform consumers about the dangers and safety precautions associated with digital payments, the RBI encourages banks and payment service providers to hold awareness campaigns.</w:t>
      </w:r>
    </w:p>
    <w:p w:rsidR="00B714F9" w:rsidRPr="00B714F9" w:rsidRDefault="00B714F9" w:rsidP="00B714F9">
      <w:pPr>
        <w:numPr>
          <w:ilvl w:val="0"/>
          <w:numId w:val="7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4. Dispute Resolution Mechanism:</w:t>
      </w:r>
    </w:p>
    <w:p w:rsidR="00B714F9" w:rsidRPr="00B714F9" w:rsidRDefault="00B714F9" w:rsidP="00B714F9">
      <w:pPr>
        <w:numPr>
          <w:ilvl w:val="1"/>
          <w:numId w:val="7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Timely Resolution: </w:t>
      </w:r>
      <w:r w:rsidRPr="00B714F9">
        <w:rPr>
          <w:rFonts w:ascii="Segoe UI" w:eastAsia="Times New Roman" w:hAnsi="Segoe UI" w:cs="Segoe UI"/>
          <w:color w:val="3F3F46"/>
          <w:spacing w:val="2"/>
          <w:sz w:val="24"/>
          <w:szCs w:val="24"/>
        </w:rPr>
        <w:t>In order to rapidly handle complaints regarding unauthorized transactions, banks and payment service providers must set up effective and user-friendly dispute resolution procedures.</w:t>
      </w:r>
    </w:p>
    <w:p w:rsidR="00B714F9" w:rsidRPr="00B714F9" w:rsidRDefault="00B714F9" w:rsidP="00B714F9">
      <w:pPr>
        <w:numPr>
          <w:ilvl w:val="1"/>
          <w:numId w:val="79"/>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Compensation: </w:t>
      </w:r>
      <w:r w:rsidRPr="00B714F9">
        <w:rPr>
          <w:rFonts w:ascii="Segoe UI" w:eastAsia="Times New Roman" w:hAnsi="Segoe UI" w:cs="Segoe UI"/>
          <w:color w:val="3F3F46"/>
          <w:spacing w:val="2"/>
          <w:sz w:val="24"/>
          <w:szCs w:val="24"/>
        </w:rPr>
        <w:t>Customers are entitled to reimbursement for any monetary losses or inconveniences brought on by unauthorized transactions in situations where the bank or payment service provider bears the liability.</w:t>
      </w:r>
    </w:p>
    <w:p w:rsidR="00B714F9" w:rsidRPr="00B714F9" w:rsidRDefault="00B714F9" w:rsidP="00B714F9">
      <w:pPr>
        <w:numPr>
          <w:ilvl w:val="0"/>
          <w:numId w:val="8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5. Review of Security Measures:</w:t>
      </w:r>
    </w:p>
    <w:p w:rsidR="00B714F9" w:rsidRPr="00B714F9" w:rsidRDefault="00B714F9" w:rsidP="00B714F9">
      <w:pPr>
        <w:numPr>
          <w:ilvl w:val="1"/>
          <w:numId w:val="8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Periodic Reviews:</w:t>
      </w:r>
      <w:r w:rsidRPr="00B714F9">
        <w:rPr>
          <w:rFonts w:ascii="Segoe UI" w:eastAsia="Times New Roman" w:hAnsi="Segoe UI" w:cs="Segoe UI"/>
          <w:color w:val="3F3F46"/>
          <w:spacing w:val="2"/>
          <w:sz w:val="24"/>
          <w:szCs w:val="24"/>
        </w:rPr>
        <w:t> In order to guarantee compliance with RBI regulations, banks and payment service providers must carry out recurring evaluations and assessments of their security protocols and infrastructure.</w:t>
      </w:r>
    </w:p>
    <w:p w:rsidR="00B714F9" w:rsidRPr="00B714F9" w:rsidRDefault="00B714F9" w:rsidP="00B714F9">
      <w:pPr>
        <w:numPr>
          <w:ilvl w:val="1"/>
          <w:numId w:val="80"/>
        </w:numPr>
        <w:shd w:val="clear" w:color="auto" w:fill="FFFFFF"/>
        <w:spacing w:before="100" w:beforeAutospacing="1" w:after="100" w:afterAutospacing="1" w:line="240" w:lineRule="auto"/>
        <w:rPr>
          <w:rFonts w:ascii="Segoe UI" w:eastAsia="Times New Roman" w:hAnsi="Segoe UI" w:cs="Segoe UI"/>
          <w:color w:val="3F3F46"/>
          <w:spacing w:val="2"/>
          <w:sz w:val="24"/>
          <w:szCs w:val="24"/>
        </w:rPr>
      </w:pPr>
      <w:r w:rsidRPr="00B714F9">
        <w:rPr>
          <w:rFonts w:ascii="Segoe UI" w:eastAsia="Times New Roman" w:hAnsi="Segoe UI" w:cs="Segoe UI"/>
          <w:b/>
          <w:bCs/>
          <w:color w:val="3F3F46"/>
          <w:spacing w:val="2"/>
          <w:sz w:val="24"/>
          <w:szCs w:val="24"/>
        </w:rPr>
        <w:t>Security Audits: </w:t>
      </w:r>
      <w:r w:rsidRPr="00B714F9">
        <w:rPr>
          <w:rFonts w:ascii="Segoe UI" w:eastAsia="Times New Roman" w:hAnsi="Segoe UI" w:cs="Segoe UI"/>
          <w:color w:val="3F3F46"/>
          <w:spacing w:val="2"/>
          <w:sz w:val="24"/>
          <w:szCs w:val="24"/>
        </w:rPr>
        <w:t>RBI may conduct audits and inspections of banks and payment systems to assess their compliance with regulatory requirements and guidelines related to customer protection in digital payments.</w:t>
      </w:r>
    </w:p>
    <w:p w:rsidR="003B1B19" w:rsidRDefault="003B1B19"/>
    <w:sectPr w:rsidR="003B1B19" w:rsidSect="003B1B1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5276"/>
    <w:multiLevelType w:val="multilevel"/>
    <w:tmpl w:val="9594FA6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04193"/>
    <w:multiLevelType w:val="multilevel"/>
    <w:tmpl w:val="EA7C5FC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2F5BD0"/>
    <w:multiLevelType w:val="multilevel"/>
    <w:tmpl w:val="294EE6D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712CBD"/>
    <w:multiLevelType w:val="multilevel"/>
    <w:tmpl w:val="F67236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625F05"/>
    <w:multiLevelType w:val="multilevel"/>
    <w:tmpl w:val="1A2A2E2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D765FD"/>
    <w:multiLevelType w:val="multilevel"/>
    <w:tmpl w:val="CEC01D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0C54B7"/>
    <w:multiLevelType w:val="multilevel"/>
    <w:tmpl w:val="61A4692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1B05E6"/>
    <w:multiLevelType w:val="multilevel"/>
    <w:tmpl w:val="10527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92F1279"/>
    <w:multiLevelType w:val="multilevel"/>
    <w:tmpl w:val="C82254C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C3E68C9"/>
    <w:multiLevelType w:val="multilevel"/>
    <w:tmpl w:val="635C3DD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5A5763"/>
    <w:multiLevelType w:val="multilevel"/>
    <w:tmpl w:val="7CFE80E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797214"/>
    <w:multiLevelType w:val="multilevel"/>
    <w:tmpl w:val="7C66F9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FF44334"/>
    <w:multiLevelType w:val="multilevel"/>
    <w:tmpl w:val="A90A6B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053758C"/>
    <w:multiLevelType w:val="multilevel"/>
    <w:tmpl w:val="78D64E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39C7ACA"/>
    <w:multiLevelType w:val="multilevel"/>
    <w:tmpl w:val="C310D3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A31739"/>
    <w:multiLevelType w:val="multilevel"/>
    <w:tmpl w:val="58402B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3F146AA"/>
    <w:multiLevelType w:val="multilevel"/>
    <w:tmpl w:val="76889B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5621622"/>
    <w:multiLevelType w:val="multilevel"/>
    <w:tmpl w:val="AB9E812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56E4E39"/>
    <w:multiLevelType w:val="multilevel"/>
    <w:tmpl w:val="6A56C34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8C0375E"/>
    <w:multiLevelType w:val="multilevel"/>
    <w:tmpl w:val="BC1E70B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9F329DD"/>
    <w:multiLevelType w:val="multilevel"/>
    <w:tmpl w:val="95DED1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A531050"/>
    <w:multiLevelType w:val="multilevel"/>
    <w:tmpl w:val="02A83C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C2977D3"/>
    <w:multiLevelType w:val="multilevel"/>
    <w:tmpl w:val="4C769E5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C620050"/>
    <w:multiLevelType w:val="multilevel"/>
    <w:tmpl w:val="472016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F012FB6"/>
    <w:multiLevelType w:val="multilevel"/>
    <w:tmpl w:val="34EC87C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61701F7"/>
    <w:multiLevelType w:val="multilevel"/>
    <w:tmpl w:val="192AE77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7465D4B"/>
    <w:multiLevelType w:val="multilevel"/>
    <w:tmpl w:val="8A4292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89C23FB"/>
    <w:multiLevelType w:val="multilevel"/>
    <w:tmpl w:val="1280FB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99F0660"/>
    <w:multiLevelType w:val="multilevel"/>
    <w:tmpl w:val="5E0ED1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9A72684"/>
    <w:multiLevelType w:val="multilevel"/>
    <w:tmpl w:val="909E7D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C1E45E0"/>
    <w:multiLevelType w:val="multilevel"/>
    <w:tmpl w:val="CBCCFE8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CC40F79"/>
    <w:multiLevelType w:val="multilevel"/>
    <w:tmpl w:val="A42E1C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F465834"/>
    <w:multiLevelType w:val="multilevel"/>
    <w:tmpl w:val="3280D3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FA336F6"/>
    <w:multiLevelType w:val="multilevel"/>
    <w:tmpl w:val="5BDC766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3447738"/>
    <w:multiLevelType w:val="multilevel"/>
    <w:tmpl w:val="D46859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4AC65A1"/>
    <w:multiLevelType w:val="multilevel"/>
    <w:tmpl w:val="4E1A9DD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75743CB"/>
    <w:multiLevelType w:val="multilevel"/>
    <w:tmpl w:val="FB9422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BC66B06"/>
    <w:multiLevelType w:val="multilevel"/>
    <w:tmpl w:val="036474E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BC82168"/>
    <w:multiLevelType w:val="multilevel"/>
    <w:tmpl w:val="9B2C96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FB9602E"/>
    <w:multiLevelType w:val="multilevel"/>
    <w:tmpl w:val="236063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081573F"/>
    <w:multiLevelType w:val="multilevel"/>
    <w:tmpl w:val="A5AA1AE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11760F3"/>
    <w:multiLevelType w:val="multilevel"/>
    <w:tmpl w:val="36A0FD2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5313E21"/>
    <w:multiLevelType w:val="multilevel"/>
    <w:tmpl w:val="765C08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7F83895"/>
    <w:multiLevelType w:val="multilevel"/>
    <w:tmpl w:val="C82CE41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ACB0720"/>
    <w:multiLevelType w:val="multilevel"/>
    <w:tmpl w:val="0B94A28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BBE730E"/>
    <w:multiLevelType w:val="multilevel"/>
    <w:tmpl w:val="4496BB1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BC807E7"/>
    <w:multiLevelType w:val="multilevel"/>
    <w:tmpl w:val="AE1CEC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C3F60D0"/>
    <w:multiLevelType w:val="multilevel"/>
    <w:tmpl w:val="ABC08D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D086309"/>
    <w:multiLevelType w:val="multilevel"/>
    <w:tmpl w:val="1688E0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DD22BFB"/>
    <w:multiLevelType w:val="multilevel"/>
    <w:tmpl w:val="EE5ABC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ECB03A0"/>
    <w:multiLevelType w:val="multilevel"/>
    <w:tmpl w:val="829282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043692C"/>
    <w:multiLevelType w:val="multilevel"/>
    <w:tmpl w:val="04EC14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11D1559"/>
    <w:multiLevelType w:val="multilevel"/>
    <w:tmpl w:val="34B802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22641C4"/>
    <w:multiLevelType w:val="multilevel"/>
    <w:tmpl w:val="96A027F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60126A2"/>
    <w:multiLevelType w:val="multilevel"/>
    <w:tmpl w:val="BEEE28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6327657"/>
    <w:multiLevelType w:val="multilevel"/>
    <w:tmpl w:val="961079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AE5551B"/>
    <w:multiLevelType w:val="multilevel"/>
    <w:tmpl w:val="7E6C5CB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B2E4550"/>
    <w:multiLevelType w:val="multilevel"/>
    <w:tmpl w:val="BC4C5E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BAB7201"/>
    <w:multiLevelType w:val="multilevel"/>
    <w:tmpl w:val="CB9236F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C2C4F55"/>
    <w:multiLevelType w:val="multilevel"/>
    <w:tmpl w:val="1E2273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E6F22CF"/>
    <w:multiLevelType w:val="multilevel"/>
    <w:tmpl w:val="0BB686F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F377EC3"/>
    <w:multiLevelType w:val="multilevel"/>
    <w:tmpl w:val="B7EEC0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0F0343C"/>
    <w:multiLevelType w:val="multilevel"/>
    <w:tmpl w:val="2EB43A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1BE05C8"/>
    <w:multiLevelType w:val="multilevel"/>
    <w:tmpl w:val="CFCAF0C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4A54CD8"/>
    <w:multiLevelType w:val="multilevel"/>
    <w:tmpl w:val="608432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5BE6BD5"/>
    <w:multiLevelType w:val="multilevel"/>
    <w:tmpl w:val="192AB51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7435454"/>
    <w:multiLevelType w:val="multilevel"/>
    <w:tmpl w:val="BF0E0F5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9064743"/>
    <w:multiLevelType w:val="multilevel"/>
    <w:tmpl w:val="28A489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A255FE8"/>
    <w:multiLevelType w:val="multilevel"/>
    <w:tmpl w:val="25B8839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C986193"/>
    <w:multiLevelType w:val="multilevel"/>
    <w:tmpl w:val="06E4C6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FFE39B1"/>
    <w:multiLevelType w:val="multilevel"/>
    <w:tmpl w:val="E0CEE91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4F65E13"/>
    <w:multiLevelType w:val="multilevel"/>
    <w:tmpl w:val="7BC2682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5202AE1"/>
    <w:multiLevelType w:val="multilevel"/>
    <w:tmpl w:val="767E41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6C83107"/>
    <w:multiLevelType w:val="multilevel"/>
    <w:tmpl w:val="15A0092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79D1DFD"/>
    <w:multiLevelType w:val="multilevel"/>
    <w:tmpl w:val="725470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8830182"/>
    <w:multiLevelType w:val="multilevel"/>
    <w:tmpl w:val="F2F0AB1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78A63A1F"/>
    <w:multiLevelType w:val="multilevel"/>
    <w:tmpl w:val="0D38953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8CC0631"/>
    <w:multiLevelType w:val="multilevel"/>
    <w:tmpl w:val="63AC5B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96E3993"/>
    <w:multiLevelType w:val="multilevel"/>
    <w:tmpl w:val="EDB60D5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C673FD4"/>
    <w:multiLevelType w:val="multilevel"/>
    <w:tmpl w:val="B00E9BB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9"/>
  </w:num>
  <w:num w:numId="2">
    <w:abstractNumId w:val="68"/>
  </w:num>
  <w:num w:numId="3">
    <w:abstractNumId w:val="45"/>
  </w:num>
  <w:num w:numId="4">
    <w:abstractNumId w:val="58"/>
  </w:num>
  <w:num w:numId="5">
    <w:abstractNumId w:val="67"/>
  </w:num>
  <w:num w:numId="6">
    <w:abstractNumId w:val="6"/>
  </w:num>
  <w:num w:numId="7">
    <w:abstractNumId w:val="3"/>
  </w:num>
  <w:num w:numId="8">
    <w:abstractNumId w:val="55"/>
  </w:num>
  <w:num w:numId="9">
    <w:abstractNumId w:val="2"/>
  </w:num>
  <w:num w:numId="10">
    <w:abstractNumId w:val="71"/>
  </w:num>
  <w:num w:numId="11">
    <w:abstractNumId w:val="17"/>
  </w:num>
  <w:num w:numId="12">
    <w:abstractNumId w:val="50"/>
  </w:num>
  <w:num w:numId="13">
    <w:abstractNumId w:val="36"/>
  </w:num>
  <w:num w:numId="14">
    <w:abstractNumId w:val="56"/>
  </w:num>
  <w:num w:numId="15">
    <w:abstractNumId w:val="13"/>
  </w:num>
  <w:num w:numId="16">
    <w:abstractNumId w:val="40"/>
  </w:num>
  <w:num w:numId="17">
    <w:abstractNumId w:val="18"/>
  </w:num>
  <w:num w:numId="18">
    <w:abstractNumId w:val="66"/>
  </w:num>
  <w:num w:numId="19">
    <w:abstractNumId w:val="25"/>
  </w:num>
  <w:num w:numId="20">
    <w:abstractNumId w:val="74"/>
  </w:num>
  <w:num w:numId="21">
    <w:abstractNumId w:val="10"/>
  </w:num>
  <w:num w:numId="22">
    <w:abstractNumId w:val="64"/>
  </w:num>
  <w:num w:numId="23">
    <w:abstractNumId w:val="76"/>
  </w:num>
  <w:num w:numId="24">
    <w:abstractNumId w:val="4"/>
  </w:num>
  <w:num w:numId="25">
    <w:abstractNumId w:val="79"/>
  </w:num>
  <w:num w:numId="26">
    <w:abstractNumId w:val="65"/>
  </w:num>
  <w:num w:numId="27">
    <w:abstractNumId w:val="24"/>
  </w:num>
  <w:num w:numId="28">
    <w:abstractNumId w:val="44"/>
  </w:num>
  <w:num w:numId="29">
    <w:abstractNumId w:val="63"/>
  </w:num>
  <w:num w:numId="30">
    <w:abstractNumId w:val="61"/>
  </w:num>
  <w:num w:numId="31">
    <w:abstractNumId w:val="22"/>
  </w:num>
  <w:num w:numId="32">
    <w:abstractNumId w:val="51"/>
  </w:num>
  <w:num w:numId="33">
    <w:abstractNumId w:val="28"/>
  </w:num>
  <w:num w:numId="34">
    <w:abstractNumId w:val="7"/>
  </w:num>
  <w:num w:numId="35">
    <w:abstractNumId w:val="69"/>
  </w:num>
  <w:num w:numId="36">
    <w:abstractNumId w:val="0"/>
  </w:num>
  <w:num w:numId="37">
    <w:abstractNumId w:val="26"/>
  </w:num>
  <w:num w:numId="38">
    <w:abstractNumId w:val="11"/>
  </w:num>
  <w:num w:numId="39">
    <w:abstractNumId w:val="29"/>
  </w:num>
  <w:num w:numId="40">
    <w:abstractNumId w:val="47"/>
  </w:num>
  <w:num w:numId="41">
    <w:abstractNumId w:val="27"/>
  </w:num>
  <w:num w:numId="42">
    <w:abstractNumId w:val="21"/>
  </w:num>
  <w:num w:numId="43">
    <w:abstractNumId w:val="49"/>
  </w:num>
  <w:num w:numId="44">
    <w:abstractNumId w:val="54"/>
  </w:num>
  <w:num w:numId="45">
    <w:abstractNumId w:val="57"/>
  </w:num>
  <w:num w:numId="46">
    <w:abstractNumId w:val="31"/>
  </w:num>
  <w:num w:numId="47">
    <w:abstractNumId w:val="32"/>
  </w:num>
  <w:num w:numId="48">
    <w:abstractNumId w:val="12"/>
  </w:num>
  <w:num w:numId="49">
    <w:abstractNumId w:val="52"/>
  </w:num>
  <w:num w:numId="50">
    <w:abstractNumId w:val="39"/>
  </w:num>
  <w:num w:numId="51">
    <w:abstractNumId w:val="23"/>
  </w:num>
  <w:num w:numId="52">
    <w:abstractNumId w:val="37"/>
  </w:num>
  <w:num w:numId="53">
    <w:abstractNumId w:val="42"/>
  </w:num>
  <w:num w:numId="54">
    <w:abstractNumId w:val="20"/>
  </w:num>
  <w:num w:numId="55">
    <w:abstractNumId w:val="46"/>
  </w:num>
  <w:num w:numId="56">
    <w:abstractNumId w:val="48"/>
  </w:num>
  <w:num w:numId="57">
    <w:abstractNumId w:val="33"/>
  </w:num>
  <w:num w:numId="58">
    <w:abstractNumId w:val="38"/>
  </w:num>
  <w:num w:numId="59">
    <w:abstractNumId w:val="60"/>
  </w:num>
  <w:num w:numId="60">
    <w:abstractNumId w:val="1"/>
  </w:num>
  <w:num w:numId="61">
    <w:abstractNumId w:val="72"/>
  </w:num>
  <w:num w:numId="62">
    <w:abstractNumId w:val="16"/>
  </w:num>
  <w:num w:numId="63">
    <w:abstractNumId w:val="5"/>
  </w:num>
  <w:num w:numId="64">
    <w:abstractNumId w:val="62"/>
  </w:num>
  <w:num w:numId="65">
    <w:abstractNumId w:val="8"/>
  </w:num>
  <w:num w:numId="66">
    <w:abstractNumId w:val="75"/>
  </w:num>
  <w:num w:numId="67">
    <w:abstractNumId w:val="14"/>
  </w:num>
  <w:num w:numId="68">
    <w:abstractNumId w:val="9"/>
  </w:num>
  <w:num w:numId="69">
    <w:abstractNumId w:val="34"/>
  </w:num>
  <w:num w:numId="70">
    <w:abstractNumId w:val="70"/>
  </w:num>
  <w:num w:numId="71">
    <w:abstractNumId w:val="73"/>
  </w:num>
  <w:num w:numId="72">
    <w:abstractNumId w:val="53"/>
  </w:num>
  <w:num w:numId="73">
    <w:abstractNumId w:val="15"/>
  </w:num>
  <w:num w:numId="74">
    <w:abstractNumId w:val="35"/>
  </w:num>
  <w:num w:numId="75">
    <w:abstractNumId w:val="77"/>
  </w:num>
  <w:num w:numId="76">
    <w:abstractNumId w:val="78"/>
  </w:num>
  <w:num w:numId="77">
    <w:abstractNumId w:val="43"/>
  </w:num>
  <w:num w:numId="78">
    <w:abstractNumId w:val="19"/>
  </w:num>
  <w:num w:numId="79">
    <w:abstractNumId w:val="41"/>
  </w:num>
  <w:num w:numId="80">
    <w:abstractNumId w:val="30"/>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B714F9"/>
    <w:rsid w:val="003B1B19"/>
    <w:rsid w:val="00B714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B19"/>
  </w:style>
  <w:style w:type="paragraph" w:styleId="Heading2">
    <w:name w:val="heading 2"/>
    <w:basedOn w:val="Normal"/>
    <w:link w:val="Heading2Char"/>
    <w:uiPriority w:val="9"/>
    <w:qFormat/>
    <w:rsid w:val="00B714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714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14F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714F9"/>
    <w:rPr>
      <w:rFonts w:ascii="Times New Roman" w:eastAsia="Times New Roman" w:hAnsi="Times New Roman" w:cs="Times New Roman"/>
      <w:b/>
      <w:bCs/>
      <w:sz w:val="27"/>
      <w:szCs w:val="27"/>
    </w:rPr>
  </w:style>
  <w:style w:type="character" w:styleId="Strong">
    <w:name w:val="Strong"/>
    <w:basedOn w:val="DefaultParagraphFont"/>
    <w:uiPriority w:val="22"/>
    <w:qFormat/>
    <w:rsid w:val="00B714F9"/>
    <w:rPr>
      <w:b/>
      <w:bCs/>
    </w:rPr>
  </w:style>
</w:styles>
</file>

<file path=word/webSettings.xml><?xml version="1.0" encoding="utf-8"?>
<w:webSettings xmlns:r="http://schemas.openxmlformats.org/officeDocument/2006/relationships" xmlns:w="http://schemas.openxmlformats.org/wordprocessingml/2006/main">
  <w:divs>
    <w:div w:id="4287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4768</Words>
  <Characters>27184</Characters>
  <Application>Microsoft Office Word</Application>
  <DocSecurity>0</DocSecurity>
  <Lines>226</Lines>
  <Paragraphs>63</Paragraphs>
  <ScaleCrop>false</ScaleCrop>
  <Company/>
  <LinksUpToDate>false</LinksUpToDate>
  <CharactersWithSpaces>31889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HEMANTH KUMAR B N</dc:creator>
  <cp:lastModifiedBy>HEMANTH KUMAR B N</cp:lastModifiedBy>
  <cp:revision>1</cp:revision>
  <dcterms:created xsi:type="dcterms:W3CDTF">2025-04-25T05:13:00Z</dcterms:created>
  <dcterms:modified xsi:type="dcterms:W3CDTF">2025-04-25T05:13:00Z</dcterms:modified>
</cp:coreProperties>
</file>